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09E69E" w14:textId="60749E55" w:rsidR="00282680" w:rsidRPr="004119BA" w:rsidRDefault="00901D5D" w:rsidP="00064547">
      <w:pPr>
        <w:pStyle w:val="Titel-Headline"/>
      </w:pPr>
      <w:r>
        <w:t xml:space="preserve">Communiqué de presse </w:t>
      </w:r>
    </w:p>
    <w:bookmarkStart w:id="0" w:name="Untertitel"/>
    <w:p w14:paraId="5FE12E56" w14:textId="0F1DFAE8" w:rsidR="00CE71C0" w:rsidRDefault="00CE71C0" w:rsidP="00064547">
      <w:pPr>
        <w:pStyle w:val="Linie"/>
      </w:pPr>
      <w:r>
        <w:rPr>
          <w:noProof/>
        </w:rPr>
        <mc:AlternateContent>
          <mc:Choice Requires="wps">
            <w:drawing>
              <wp:inline distT="0" distB="0" distL="0" distR="0" wp14:anchorId="0601A637" wp14:editId="08525018">
                <wp:extent cx="4932000" cy="0"/>
                <wp:effectExtent l="0" t="0" r="8890" b="12700"/>
                <wp:docPr id="11" name="Gerade Verbindung 11"/>
                <wp:cNvGraphicFramePr/>
                <a:graphic xmlns:a="http://schemas.openxmlformats.org/drawingml/2006/main">
                  <a:graphicData uri="http://schemas.microsoft.com/office/word/2010/wordprocessingShape">
                    <wps:wsp>
                      <wps:cNvCnPr/>
                      <wps:spPr>
                        <a:xfrm>
                          <a:off x="0" y="0"/>
                          <a:ext cx="49320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185022DF" id="Gerade Verbindung 11" o:spid="_x0000_s1026" style="visibility:visible;mso-wrap-style:square;mso-left-percent:-10001;mso-top-percent:-10001;mso-position-horizontal:absolute;mso-position-horizontal-relative:char;mso-position-vertical:absolute;mso-position-vertical-relative:line;mso-left-percent:-10001;mso-top-percent:-10001" from="0,0" to="388.3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" strokeweight=".5pt">
                <v:stroke joinstyle="miter"/>
                <w10:anchorlock/>
              </v:line>
            </w:pict>
          </mc:Fallback>
        </mc:AlternateContent>
      </w:r>
    </w:p>
    <w:bookmarkEnd w:id="0"/>
    <w:p w14:paraId="19371D50" w14:textId="1E12007D" w:rsidR="0061154F" w:rsidRPr="004E3276" w:rsidRDefault="00BE4A53" w:rsidP="00064547">
      <w:pPr>
        <w:pStyle w:val="Titel-Subline"/>
        <w:rPr>
          <w:color w:val="auto"/>
          <w:sz w:val="20"/>
          <w:szCs w:val="20"/>
        </w:rPr>
      </w:pPr>
      <w:r>
        <w:rPr>
          <w:color w:val="auto"/>
          <w:sz w:val="20"/>
        </w:rPr>
        <w:t>Dürr présente</w:t>
      </w:r>
      <w:r w:rsidR="00A04A9E">
        <w:rPr>
          <w:color w:val="auto"/>
          <w:sz w:val="20"/>
        </w:rPr>
        <w:t xml:space="preserve"> une</w:t>
      </w:r>
      <w:r>
        <w:rPr>
          <w:color w:val="auto"/>
          <w:sz w:val="20"/>
        </w:rPr>
        <w:t xml:space="preserve"> nouvelle génération </w:t>
      </w:r>
      <w:r w:rsidR="00A04A9E">
        <w:rPr>
          <w:color w:val="auto"/>
          <w:sz w:val="20"/>
        </w:rPr>
        <w:t>d’unité</w:t>
      </w:r>
      <w:r>
        <w:rPr>
          <w:color w:val="auto"/>
          <w:sz w:val="20"/>
        </w:rPr>
        <w:t xml:space="preserve"> </w:t>
      </w:r>
      <w:r w:rsidR="00A04A9E">
        <w:rPr>
          <w:color w:val="auto"/>
          <w:sz w:val="20"/>
        </w:rPr>
        <w:t>de traitement</w:t>
      </w:r>
      <w:r>
        <w:rPr>
          <w:color w:val="auto"/>
          <w:sz w:val="20"/>
        </w:rPr>
        <w:t xml:space="preserve"> </w:t>
      </w:r>
      <w:r w:rsidR="00A04A9E">
        <w:rPr>
          <w:color w:val="auto"/>
          <w:sz w:val="20"/>
        </w:rPr>
        <w:t xml:space="preserve">de surface </w:t>
      </w:r>
      <w:r>
        <w:rPr>
          <w:color w:val="auto"/>
          <w:sz w:val="20"/>
        </w:rPr>
        <w:t>par immersion rotative RoDip.</w:t>
      </w:r>
    </w:p>
    <w:p w14:paraId="21E3D425" w14:textId="1B043E3C" w:rsidR="00A624FA" w:rsidRPr="00AA225B" w:rsidRDefault="007C4CDF" w:rsidP="00064547">
      <w:pPr>
        <w:pStyle w:val="Titel-Subline"/>
        <w:rPr>
          <w:color w:val="auto"/>
          <w:sz w:val="20"/>
          <w:szCs w:val="20"/>
        </w:rPr>
      </w:pPr>
      <w:r>
        <w:t>RoDip E</w:t>
      </w:r>
      <w:r>
        <w:rPr>
          <w:vertAlign w:val="superscript"/>
        </w:rPr>
        <w:t>zy</w:t>
      </w:r>
      <w:r>
        <w:t xml:space="preserve"> ouvre de nouvelles perspectives dans la conception d</w:t>
      </w:r>
      <w:r w:rsidR="00A04A9E">
        <w:t xml:space="preserve">es </w:t>
      </w:r>
      <w:r>
        <w:t>installations</w:t>
      </w:r>
    </w:p>
    <w:p w14:paraId="105A1A45" w14:textId="79029E1F" w:rsidR="00BF495D" w:rsidRDefault="00912C47" w:rsidP="004C282E">
      <w:pPr>
        <w:pStyle w:val="Flietext"/>
        <w:rPr>
          <w:b/>
          <w:bCs/>
          <w:spacing w:val="-2"/>
          <w:w w:val="101"/>
        </w:rPr>
      </w:pPr>
      <w:r w:rsidRPr="00AE2752">
        <w:rPr>
          <w:b/>
          <w:bCs/>
        </w:rPr>
        <w:t xml:space="preserve">Guyancourt, le </w:t>
      </w:r>
      <w:r w:rsidR="00C21CC4" w:rsidRPr="00AE2752">
        <w:rPr>
          <w:b/>
          <w:bCs/>
        </w:rPr>
        <w:t xml:space="preserve">21 </w:t>
      </w:r>
      <w:r w:rsidR="00A37EE1" w:rsidRPr="00AE2752">
        <w:rPr>
          <w:b/>
          <w:bCs/>
        </w:rPr>
        <w:t>avril</w:t>
      </w:r>
      <w:r w:rsidR="00C21CC4" w:rsidRPr="00AE2752">
        <w:rPr>
          <w:b/>
          <w:bCs/>
        </w:rPr>
        <w:t xml:space="preserve"> 2026</w:t>
      </w:r>
      <w:r w:rsidR="00AE2752">
        <w:rPr>
          <w:b/>
          <w:bCs/>
        </w:rPr>
        <w:t xml:space="preserve"> –</w:t>
      </w:r>
      <w:r w:rsidRPr="007D0925">
        <w:rPr>
          <w:b/>
          <w:bCs/>
        </w:rPr>
        <w:t xml:space="preserve"> </w:t>
      </w:r>
      <w:r w:rsidR="00C07071">
        <w:rPr>
          <w:b/>
        </w:rPr>
        <w:t xml:space="preserve">Virages, flexibilité et conception simplifiée : Dürr a perfectionné son unité de </w:t>
      </w:r>
      <w:r w:rsidR="00A04A9E">
        <w:rPr>
          <w:b/>
        </w:rPr>
        <w:t>traitement de surface</w:t>
      </w:r>
      <w:r w:rsidR="00C07071">
        <w:rPr>
          <w:b/>
        </w:rPr>
        <w:t xml:space="preserve"> par immersion rotative RoDip. Le nom de la nouvelle génération : « E</w:t>
      </w:r>
      <w:r w:rsidR="00C07071">
        <w:rPr>
          <w:b/>
          <w:vertAlign w:val="superscript"/>
        </w:rPr>
        <w:t>zy</w:t>
      </w:r>
      <w:r w:rsidR="00C07071">
        <w:rPr>
          <w:b/>
        </w:rPr>
        <w:t> ». Dérivé de « easy », il s’inspire de l’entraînement rotatif cycloïdal.</w:t>
      </w:r>
    </w:p>
    <w:p w14:paraId="69DAA68B" w14:textId="07BA479E" w:rsidR="004C282E" w:rsidRPr="004C282E" w:rsidRDefault="004C282E" w:rsidP="004C282E">
      <w:pPr>
        <w:pStyle w:val="Flietext"/>
        <w:rPr>
          <w:b/>
          <w:bCs/>
          <w:spacing w:val="-2"/>
          <w:w w:val="101"/>
        </w:rPr>
      </w:pPr>
    </w:p>
    <w:p w14:paraId="30A99B79" w14:textId="5AFF9B07" w:rsidR="007A4412" w:rsidRPr="002A128D" w:rsidRDefault="00A04A9E" w:rsidP="007A4412">
      <w:pPr>
        <w:pStyle w:val="Flietext"/>
        <w:rPr>
          <w:bCs/>
          <w:spacing w:val="-2"/>
          <w:w w:val="101"/>
        </w:rPr>
      </w:pPr>
      <w:r>
        <w:t xml:space="preserve">Le </w:t>
      </w:r>
      <w:r w:rsidR="00923522">
        <w:t>RoDip E</w:t>
      </w:r>
      <w:r w:rsidR="00923522">
        <w:rPr>
          <w:vertAlign w:val="superscript"/>
        </w:rPr>
        <w:t>zy</w:t>
      </w:r>
      <w:r w:rsidR="00923522">
        <w:t xml:space="preserve"> remplace </w:t>
      </w:r>
      <w:r>
        <w:t xml:space="preserve">le </w:t>
      </w:r>
      <w:r w:rsidR="00923522">
        <w:t xml:space="preserve">RoDip E tout en conservant le </w:t>
      </w:r>
      <w:r w:rsidR="004A3A8A">
        <w:t>principe d’</w:t>
      </w:r>
      <w:r w:rsidR="00923522">
        <w:t xml:space="preserve">immersion rotative pour le prétraitement et la cataphorèse. </w:t>
      </w:r>
      <w:r>
        <w:t>L</w:t>
      </w:r>
      <w:r w:rsidR="00923522">
        <w:t>es composants centraux ont été redessinés : du chariot moteur à la transmission</w:t>
      </w:r>
      <w:r w:rsidR="006969DC">
        <w:t xml:space="preserve">, de la </w:t>
      </w:r>
      <w:r w:rsidR="00923522">
        <w:t>commande, en passant par le système de rails. Il en résulte un système compact, facile à entretenir et à monter, qui offre surtout de nouvelles marges de manœuvre pour la planification de l’installation. L’entraînement rotatif fait appel à un engrenage cycloïdal compact qui a déjà largement fait ses preuves à l’échelle industrielle dans les robots de Dürr. Le concept de chariot de RoDip E</w:t>
      </w:r>
      <w:r w:rsidR="00923522">
        <w:rPr>
          <w:vertAlign w:val="superscript"/>
        </w:rPr>
        <w:t>zy</w:t>
      </w:r>
      <w:r w:rsidR="00923522">
        <w:t xml:space="preserve"> prend en charge toutes les catégories de poids, de la voiture individuelle à l’utilitaire.</w:t>
      </w:r>
    </w:p>
    <w:p w14:paraId="79119F98" w14:textId="77777777" w:rsidR="007A4412" w:rsidRDefault="007A4412" w:rsidP="00676382">
      <w:pPr>
        <w:pStyle w:val="Flietext"/>
        <w:rPr>
          <w:bCs/>
          <w:spacing w:val="-2"/>
          <w:w w:val="101"/>
        </w:rPr>
      </w:pPr>
    </w:p>
    <w:p w14:paraId="6072A95E" w14:textId="469C6994" w:rsidR="00F64B72" w:rsidRPr="00F64B72" w:rsidRDefault="00A04A9E" w:rsidP="00F64B72">
      <w:pPr>
        <w:pStyle w:val="Flietext"/>
        <w:rPr>
          <w:b/>
          <w:bCs/>
          <w:spacing w:val="-2"/>
          <w:w w:val="101"/>
        </w:rPr>
      </w:pPr>
      <w:r>
        <w:rPr>
          <w:b/>
        </w:rPr>
        <w:t>L</w:t>
      </w:r>
      <w:r w:rsidR="00F64B72">
        <w:rPr>
          <w:b/>
        </w:rPr>
        <w:t xml:space="preserve">es virages remplacent les tables pivotantes </w:t>
      </w:r>
    </w:p>
    <w:p w14:paraId="73DB5D3F" w14:textId="1A3F0F69" w:rsidR="00F64B72" w:rsidRPr="00F64B72" w:rsidRDefault="00E23C46" w:rsidP="00F64B72">
      <w:pPr>
        <w:pStyle w:val="Flietext"/>
        <w:rPr>
          <w:bCs/>
          <w:spacing w:val="-2"/>
          <w:w w:val="101"/>
        </w:rPr>
      </w:pPr>
      <w:r>
        <w:t xml:space="preserve">Autre innovation décisive : les </w:t>
      </w:r>
      <w:r w:rsidR="006969DC">
        <w:t xml:space="preserve">implantations </w:t>
      </w:r>
      <w:r>
        <w:t>avec virages. Alors que</w:t>
      </w:r>
      <w:r w:rsidR="00986377">
        <w:t xml:space="preserve"> le</w:t>
      </w:r>
      <w:r>
        <w:t xml:space="preserve"> RoDip E s’appuyait sur des tables pivotantes pour les changements de direction, les chariots d</w:t>
      </w:r>
      <w:r w:rsidR="00A04A9E">
        <w:t>u</w:t>
      </w:r>
      <w:r>
        <w:t xml:space="preserve"> RoDip E</w:t>
      </w:r>
      <w:r>
        <w:rPr>
          <w:vertAlign w:val="superscript"/>
        </w:rPr>
        <w:t xml:space="preserve">zy </w:t>
      </w:r>
      <w:r>
        <w:t xml:space="preserve">prennent des virages à gauche et à droite. Plus besoin de tables pivotantes à haute technologie. Cela permet de réduire la complexité de l’installation et autorise des </w:t>
      </w:r>
      <w:r w:rsidR="006969DC">
        <w:t>implantations</w:t>
      </w:r>
      <w:r>
        <w:t xml:space="preserve"> plus flexibles. Outre le système classique à deux circuits avec chariots indépendants pour le prétraitement et la cataphorèse, la nouvelle unité permet également d’implémenter un circuit </w:t>
      </w:r>
      <w:r>
        <w:lastRenderedPageBreak/>
        <w:t xml:space="preserve">partagé (« One Loop ») pilotant les chariots successivement dans les bains de prétraitement et de cataphorèse. Cette configuration nécessite moins de convoyeurs, de rails et de chariots. </w:t>
      </w:r>
      <w:r w:rsidR="00986377">
        <w:t xml:space="preserve">Le </w:t>
      </w:r>
      <w:r>
        <w:t>« </w:t>
      </w:r>
      <w:r w:rsidRPr="00320ABB">
        <w:rPr>
          <w:i/>
          <w:iCs/>
        </w:rPr>
        <w:t>RoDip E</w:t>
      </w:r>
      <w:r w:rsidRPr="00320ABB">
        <w:rPr>
          <w:i/>
          <w:iCs/>
          <w:vertAlign w:val="superscript"/>
        </w:rPr>
        <w:t>zy</w:t>
      </w:r>
      <w:r w:rsidRPr="00320ABB">
        <w:rPr>
          <w:i/>
          <w:iCs/>
        </w:rPr>
        <w:t xml:space="preserve"> convient aussi bien aux installations neuves qu’aux modernisations d’ateliers existants</w:t>
      </w:r>
      <w:r>
        <w:t> », explique Klaus Heinsohn, Product Manager chez Dürr. « </w:t>
      </w:r>
      <w:r w:rsidRPr="00320ABB">
        <w:rPr>
          <w:i/>
          <w:iCs/>
        </w:rPr>
        <w:t>La capacité d</w:t>
      </w:r>
      <w:r w:rsidR="00A04A9E" w:rsidRPr="00320ABB">
        <w:rPr>
          <w:i/>
          <w:iCs/>
        </w:rPr>
        <w:t>u</w:t>
      </w:r>
      <w:r w:rsidRPr="00320ABB">
        <w:rPr>
          <w:i/>
          <w:iCs/>
        </w:rPr>
        <w:t xml:space="preserve"> RoDip E</w:t>
      </w:r>
      <w:r w:rsidRPr="00320ABB">
        <w:rPr>
          <w:i/>
          <w:iCs/>
          <w:vertAlign w:val="superscript"/>
        </w:rPr>
        <w:t>zy</w:t>
      </w:r>
      <w:r w:rsidR="00A04A9E" w:rsidRPr="00320ABB">
        <w:rPr>
          <w:i/>
          <w:iCs/>
        </w:rPr>
        <w:t xml:space="preserve"> </w:t>
      </w:r>
      <w:r w:rsidRPr="00320ABB">
        <w:rPr>
          <w:i/>
          <w:iCs/>
        </w:rPr>
        <w:t>autorise</w:t>
      </w:r>
      <w:r w:rsidR="00986377" w:rsidRPr="00320ABB">
        <w:rPr>
          <w:i/>
          <w:iCs/>
        </w:rPr>
        <w:t xml:space="preserve"> des</w:t>
      </w:r>
      <w:r w:rsidRPr="00320ABB">
        <w:rPr>
          <w:i/>
          <w:iCs/>
        </w:rPr>
        <w:t xml:space="preserve"> virages à 180 degrés et permet d’adapter </w:t>
      </w:r>
      <w:r w:rsidR="006969DC" w:rsidRPr="00320ABB">
        <w:rPr>
          <w:i/>
          <w:iCs/>
        </w:rPr>
        <w:t>l’implantation</w:t>
      </w:r>
      <w:r w:rsidRPr="00320ABB">
        <w:rPr>
          <w:i/>
          <w:iCs/>
        </w:rPr>
        <w:t xml:space="preserve"> à la surface disponible ou aux distances variables entre les différentes étapes du process.</w:t>
      </w:r>
      <w:r>
        <w:t> »</w:t>
      </w:r>
    </w:p>
    <w:p w14:paraId="03DFBF90" w14:textId="77777777" w:rsidR="00F64B72" w:rsidRDefault="00F64B72" w:rsidP="00676382">
      <w:pPr>
        <w:pStyle w:val="Flietext"/>
        <w:rPr>
          <w:bCs/>
          <w:spacing w:val="-2"/>
          <w:w w:val="101"/>
        </w:rPr>
      </w:pPr>
    </w:p>
    <w:p w14:paraId="563BF2CD" w14:textId="60F6859F" w:rsidR="00A14D3A" w:rsidRPr="00A14D3A" w:rsidRDefault="00A14D3A" w:rsidP="00A14D3A">
      <w:pPr>
        <w:pStyle w:val="Flietext"/>
        <w:rPr>
          <w:b/>
          <w:bCs/>
          <w:spacing w:val="-2"/>
          <w:w w:val="101"/>
        </w:rPr>
      </w:pPr>
      <w:r>
        <w:rPr>
          <w:b/>
        </w:rPr>
        <w:t xml:space="preserve">Profilés légers en aluminium </w:t>
      </w:r>
    </w:p>
    <w:p w14:paraId="40F69DF1" w14:textId="2F8A9CAE" w:rsidR="002A128D" w:rsidRPr="002A128D" w:rsidRDefault="00A14D3A" w:rsidP="002A128D">
      <w:pPr>
        <w:pStyle w:val="Flietext"/>
        <w:rPr>
          <w:bCs/>
          <w:spacing w:val="-2"/>
          <w:w w:val="101"/>
        </w:rPr>
      </w:pPr>
      <w:r>
        <w:t xml:space="preserve">Le nouveau système de rails se compose de profilés standard en aluminium, que Dürr utilise également dans d’autres domaines, par exemple pour le montage final. Le très faible poids de ces éléments garantit une pose facile et un montage rapide : les importants travaux de réglage que nécessitaient les éléments en acier appartiennent au passé. </w:t>
      </w:r>
    </w:p>
    <w:p w14:paraId="18AA96EB" w14:textId="77777777" w:rsidR="002A128D" w:rsidRPr="00A14D3A" w:rsidRDefault="002A128D" w:rsidP="00A14D3A">
      <w:pPr>
        <w:pStyle w:val="Flietext"/>
        <w:rPr>
          <w:bCs/>
          <w:spacing w:val="-2"/>
          <w:w w:val="101"/>
        </w:rPr>
      </w:pPr>
    </w:p>
    <w:p w14:paraId="1C49FC46" w14:textId="086EC249" w:rsidR="00F64B72" w:rsidRDefault="00A04A9E" w:rsidP="00676382">
      <w:pPr>
        <w:pStyle w:val="Flietext"/>
      </w:pPr>
      <w:r>
        <w:t xml:space="preserve">Le </w:t>
      </w:r>
      <w:r w:rsidR="00861222">
        <w:t xml:space="preserve">RoDip a déjà à son actif la protection anticorrosion de plus de 100 millions de véhicules dans le monde. Le système fait figure de référence parmi les revêtements par immersion rotative. </w:t>
      </w:r>
      <w:r w:rsidR="00A21783">
        <w:t>Cette</w:t>
      </w:r>
      <w:r w:rsidR="00861222">
        <w:t xml:space="preserve"> nouvelle </w:t>
      </w:r>
      <w:r w:rsidR="00A21783">
        <w:t>version</w:t>
      </w:r>
      <w:r w:rsidR="00861222">
        <w:t xml:space="preserve"> prend moins de place et est plus économe en ressources : les carrosseries pivotent autour de leur propre axe, ce qui permet de réduire la longueur des cuves </w:t>
      </w:r>
      <w:r w:rsidR="00DE0B10">
        <w:t>de traitement</w:t>
      </w:r>
      <w:r w:rsidR="00861222">
        <w:t xml:space="preserve">, </w:t>
      </w:r>
      <w:r w:rsidR="00DE0B10">
        <w:t>de rinçage</w:t>
      </w:r>
      <w:r w:rsidR="00861222">
        <w:t xml:space="preserve"> et d’égouttage. </w:t>
      </w:r>
      <w:r w:rsidR="00DE0B10">
        <w:t>Le</w:t>
      </w:r>
      <w:r w:rsidR="00861222">
        <w:t xml:space="preserve"> RoDip E</w:t>
      </w:r>
      <w:r w:rsidR="00861222">
        <w:rPr>
          <w:vertAlign w:val="superscript"/>
        </w:rPr>
        <w:t>zy</w:t>
      </w:r>
      <w:r w:rsidR="00861222">
        <w:t xml:space="preserve"> offre une grande flexibilité dans la conception des installations</w:t>
      </w:r>
      <w:r w:rsidR="00DE0B10">
        <w:t xml:space="preserve"> et vient</w:t>
      </w:r>
      <w:r w:rsidR="00861222">
        <w:t xml:space="preserve"> compléter</w:t>
      </w:r>
      <w:r w:rsidR="00DE0B10">
        <w:t xml:space="preserve"> dans la gamme,</w:t>
      </w:r>
      <w:r w:rsidR="00861222">
        <w:t xml:space="preserve"> l</w:t>
      </w:r>
      <w:r w:rsidR="00A21783">
        <w:t>e</w:t>
      </w:r>
      <w:r w:rsidR="00861222">
        <w:t xml:space="preserve"> RoDip M particulièrement</w:t>
      </w:r>
      <w:r w:rsidR="00000D39">
        <w:t xml:space="preserve"> robuste</w:t>
      </w:r>
      <w:r w:rsidR="00861222">
        <w:t>.</w:t>
      </w:r>
    </w:p>
    <w:p w14:paraId="46A00B54" w14:textId="77777777" w:rsidR="00007204" w:rsidRDefault="00007204" w:rsidP="00C51567">
      <w:pPr>
        <w:pStyle w:val="Flietext"/>
        <w:rPr>
          <w:bCs/>
          <w:spacing w:val="-2"/>
          <w:w w:val="101"/>
        </w:rPr>
      </w:pPr>
    </w:p>
    <w:p w14:paraId="36B7CA7D" w14:textId="77777777" w:rsidR="00007204" w:rsidRPr="00676382" w:rsidRDefault="00007204" w:rsidP="00C51567">
      <w:pPr>
        <w:pStyle w:val="Flietext"/>
        <w:rPr>
          <w:bCs/>
          <w:spacing w:val="-2"/>
          <w:w w:val="101"/>
        </w:rPr>
      </w:pPr>
    </w:p>
    <w:p w14:paraId="1060859F" w14:textId="7DCA8AD5" w:rsidR="005B4385" w:rsidRDefault="005B4385" w:rsidP="00963305">
      <w:pPr>
        <w:pStyle w:val="Flietext"/>
        <w:rPr>
          <w:rStyle w:val="Fettung"/>
        </w:rPr>
      </w:pPr>
      <w:r>
        <w:rPr>
          <w:rStyle w:val="Fettung"/>
        </w:rPr>
        <w:t>Photos</w:t>
      </w:r>
    </w:p>
    <w:p w14:paraId="7A2FAE86" w14:textId="64A088EB" w:rsidR="002F73C2" w:rsidRDefault="002F73C2" w:rsidP="005B4B20">
      <w:pPr>
        <w:spacing w:line="280" w:lineRule="atLeast"/>
        <w:rPr>
          <w:rStyle w:val="Fettung"/>
        </w:rPr>
      </w:pPr>
    </w:p>
    <w:p w14:paraId="23101CA6" w14:textId="41A63BE0" w:rsidR="00BF2729" w:rsidRDefault="001E0E80" w:rsidP="005B4B20">
      <w:pPr>
        <w:spacing w:line="280" w:lineRule="atLeast"/>
        <w:rPr>
          <w:rStyle w:val="Fettung"/>
        </w:rPr>
      </w:pPr>
      <w:r>
        <w:rPr>
          <w:rStyle w:val="Titre6Car"/>
          <w:noProof/>
        </w:rPr>
        <w:drawing>
          <wp:inline distT="0" distB="0" distL="0" distR="0" wp14:anchorId="2153C7EF" wp14:editId="6B56B151">
            <wp:extent cx="3152775" cy="1774605"/>
            <wp:effectExtent l="0" t="0" r="0" b="0"/>
            <wp:docPr id="1450752623"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3201547" cy="1802057"/>
                    </a:xfrm>
                    <a:prstGeom prst="rect">
                      <a:avLst/>
                    </a:prstGeom>
                    <a:noFill/>
                    <a:ln>
                      <a:noFill/>
                    </a:ln>
                  </pic:spPr>
                </pic:pic>
              </a:graphicData>
            </a:graphic>
          </wp:inline>
        </w:drawing>
      </w:r>
    </w:p>
    <w:p w14:paraId="7DB1826C" w14:textId="616ED897" w:rsidR="002F73C2" w:rsidRDefault="002F73C2" w:rsidP="005B4B20">
      <w:pPr>
        <w:spacing w:line="280" w:lineRule="atLeast"/>
        <w:rPr>
          <w:sz w:val="17"/>
          <w:szCs w:val="17"/>
        </w:rPr>
      </w:pPr>
      <w:r>
        <w:rPr>
          <w:rStyle w:val="Fettung"/>
          <w:sz w:val="17"/>
        </w:rPr>
        <w:t>Photo 1</w:t>
      </w:r>
      <w:r>
        <w:rPr>
          <w:sz w:val="17"/>
        </w:rPr>
        <w:t> : RoDip E</w:t>
      </w:r>
      <w:r>
        <w:rPr>
          <w:sz w:val="17"/>
          <w:vertAlign w:val="superscript"/>
        </w:rPr>
        <w:t>zy</w:t>
      </w:r>
      <w:r>
        <w:rPr>
          <w:sz w:val="17"/>
        </w:rPr>
        <w:t xml:space="preserve"> fait appel à un engrenage cycloïdal compact.</w:t>
      </w:r>
    </w:p>
    <w:p w14:paraId="03AF41EA" w14:textId="77777777" w:rsidR="00CE6264" w:rsidRDefault="00CE6264" w:rsidP="005B4B20">
      <w:pPr>
        <w:spacing w:line="280" w:lineRule="atLeast"/>
        <w:rPr>
          <w:sz w:val="17"/>
          <w:szCs w:val="17"/>
        </w:rPr>
      </w:pPr>
    </w:p>
    <w:p w14:paraId="73DD5390" w14:textId="1E83B535" w:rsidR="001E0E80" w:rsidRDefault="00602DE3" w:rsidP="005B4B20">
      <w:pPr>
        <w:spacing w:line="280" w:lineRule="atLeast"/>
        <w:rPr>
          <w:sz w:val="17"/>
          <w:szCs w:val="17"/>
        </w:rPr>
      </w:pPr>
      <w:r>
        <w:rPr>
          <w:rStyle w:val="Titre6Car"/>
          <w:noProof/>
        </w:rPr>
        <w:lastRenderedPageBreak/>
        <w:drawing>
          <wp:inline distT="0" distB="0" distL="0" distR="0" wp14:anchorId="3DCB67C1" wp14:editId="17B86B05">
            <wp:extent cx="3248025" cy="1828035"/>
            <wp:effectExtent l="0" t="0" r="0" b="1270"/>
            <wp:docPr id="948738082"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3294104" cy="1853969"/>
                    </a:xfrm>
                    <a:prstGeom prst="rect">
                      <a:avLst/>
                    </a:prstGeom>
                    <a:noFill/>
                    <a:ln>
                      <a:noFill/>
                    </a:ln>
                  </pic:spPr>
                </pic:pic>
              </a:graphicData>
            </a:graphic>
          </wp:inline>
        </w:drawing>
      </w:r>
    </w:p>
    <w:p w14:paraId="2C4AACAC" w14:textId="22EF1BA9" w:rsidR="00CE6264" w:rsidRPr="002F73C2" w:rsidRDefault="00CE6264" w:rsidP="00CE6264">
      <w:pPr>
        <w:spacing w:line="280" w:lineRule="atLeast"/>
        <w:rPr>
          <w:rStyle w:val="Fettung"/>
          <w:sz w:val="17"/>
          <w:szCs w:val="17"/>
        </w:rPr>
      </w:pPr>
      <w:r>
        <w:rPr>
          <w:rStyle w:val="Fettung"/>
          <w:sz w:val="17"/>
        </w:rPr>
        <w:t>Photo 2</w:t>
      </w:r>
      <w:r>
        <w:rPr>
          <w:sz w:val="17"/>
        </w:rPr>
        <w:t> : RoDip E</w:t>
      </w:r>
      <w:r>
        <w:rPr>
          <w:sz w:val="17"/>
          <w:vertAlign w:val="superscript"/>
        </w:rPr>
        <w:t>zy</w:t>
      </w:r>
      <w:r>
        <w:rPr>
          <w:sz w:val="17"/>
        </w:rPr>
        <w:t xml:space="preserve"> autorise les tracés avec virages.</w:t>
      </w:r>
    </w:p>
    <w:p w14:paraId="33E70187" w14:textId="77777777" w:rsidR="00602DE3" w:rsidRDefault="00602DE3" w:rsidP="002D186C">
      <w:pPr>
        <w:tabs>
          <w:tab w:val="clear" w:pos="3572"/>
        </w:tabs>
        <w:spacing w:line="240" w:lineRule="auto"/>
        <w:rPr>
          <w:b/>
          <w:bCs/>
          <w:sz w:val="20"/>
          <w:szCs w:val="20"/>
        </w:rPr>
      </w:pPr>
    </w:p>
    <w:p w14:paraId="29F41AF9" w14:textId="395D07E6" w:rsidR="00602DE3" w:rsidRDefault="00320ABB" w:rsidP="002D186C">
      <w:pPr>
        <w:tabs>
          <w:tab w:val="clear" w:pos="3572"/>
        </w:tabs>
        <w:spacing w:line="240" w:lineRule="auto"/>
        <w:rPr>
          <w:b/>
          <w:bCs/>
          <w:sz w:val="20"/>
          <w:szCs w:val="20"/>
        </w:rPr>
      </w:pPr>
      <w:r>
        <w:rPr>
          <w:b/>
          <w:bCs/>
          <w:sz w:val="20"/>
          <w:szCs w:val="20"/>
        </w:rPr>
        <w:br/>
      </w:r>
    </w:p>
    <w:p w14:paraId="28205C53" w14:textId="68F279F7" w:rsidR="002D186C" w:rsidRPr="00320ABB" w:rsidRDefault="002D186C" w:rsidP="002D186C">
      <w:pPr>
        <w:tabs>
          <w:tab w:val="clear" w:pos="3572"/>
        </w:tabs>
        <w:spacing w:line="240" w:lineRule="auto"/>
        <w:rPr>
          <w:b/>
          <w:bCs/>
          <w:sz w:val="20"/>
          <w:szCs w:val="20"/>
        </w:rPr>
      </w:pPr>
      <w:r w:rsidRPr="00320ABB">
        <w:rPr>
          <w:b/>
          <w:bCs/>
          <w:sz w:val="20"/>
          <w:szCs w:val="20"/>
        </w:rPr>
        <w:t>À propos de Dürr</w:t>
      </w:r>
    </w:p>
    <w:p w14:paraId="7C829AF0" w14:textId="77777777" w:rsidR="002D186C" w:rsidRPr="00320ABB" w:rsidRDefault="002D186C" w:rsidP="002D186C">
      <w:pPr>
        <w:spacing w:line="240" w:lineRule="auto"/>
        <w:rPr>
          <w:rFonts w:ascii="Arial" w:hAnsi="Arial" w:cs="Arial"/>
          <w:sz w:val="20"/>
          <w:szCs w:val="20"/>
          <w:lang w:eastAsia="de-DE"/>
        </w:rPr>
      </w:pPr>
      <w:r w:rsidRPr="00320ABB">
        <w:rPr>
          <w:rFonts w:ascii="Arial" w:eastAsia="Calibri" w:hAnsi="Arial" w:cs="Arial"/>
          <w:sz w:val="20"/>
          <w:szCs w:val="20"/>
          <w:lang w:eastAsia="de-DE"/>
        </w:rPr>
        <w:t>Fondée en 1982, Dürr Systems France sert principalement des clients de l'industrie automobile. Située à Guyancourt et à Evry Courcouronnes, l'entreprise est spécialisée dans les technologies de peinture et d'assemblage, couvrant toutes les étapes clés de la construction d'ateliers de peinture. De plus, des lignes de revêtement spécialisées pour les électrodes de batteries lithium-ion font partie de son portefeuille. En 2023, l'entreprise Ingecal, basée près de Lyon, a été rachetée, permettant à Dürr d'accéder à la technologie de calandrage pour la production d'électrodes. En 2025, Dürr Systems France S.A.S. employait environ 50 personnes en France.</w:t>
      </w:r>
    </w:p>
    <w:p w14:paraId="397EF1A2" w14:textId="77777777" w:rsidR="002D186C" w:rsidRPr="00320ABB" w:rsidRDefault="002D186C" w:rsidP="002D186C">
      <w:pPr>
        <w:spacing w:line="240" w:lineRule="auto"/>
        <w:rPr>
          <w:rFonts w:ascii="Arial" w:eastAsia="Calibri" w:hAnsi="Arial" w:cs="Arial"/>
          <w:sz w:val="20"/>
          <w:szCs w:val="20"/>
          <w:lang w:eastAsia="de-DE"/>
        </w:rPr>
      </w:pPr>
    </w:p>
    <w:p w14:paraId="5608A4D9" w14:textId="77777777" w:rsidR="002D186C" w:rsidRPr="00320ABB" w:rsidRDefault="002D186C" w:rsidP="002D186C">
      <w:pPr>
        <w:spacing w:line="240" w:lineRule="auto"/>
        <w:rPr>
          <w:rFonts w:ascii="Arial" w:eastAsia="Calibri" w:hAnsi="Arial" w:cs="Arial"/>
          <w:sz w:val="20"/>
          <w:szCs w:val="20"/>
          <w:lang w:eastAsia="de-DE"/>
        </w:rPr>
      </w:pPr>
      <w:r w:rsidRPr="00320ABB">
        <w:rPr>
          <w:rFonts w:ascii="Arial" w:eastAsia="Calibri" w:hAnsi="Arial" w:cs="Arial"/>
          <w:sz w:val="20"/>
          <w:szCs w:val="20"/>
          <w:lang w:eastAsia="de-DE"/>
        </w:rPr>
        <w:t>Le groupe Dürr est l'un des leaders mondiaux dans le domaine de la construction mécanique et des installations industrielles, avec une expertise spécifique dans les domaines de l'automatisation, de la digitalisation et de l'efficacité énergétique. Ses produits, systèmes et services permettent de réaliser des processus de fabrication hautement efficaces et durables, principalement dans l'industrie automobile, pour la fabrication de meubles et de maisons en bois, ainsi que dans l'assemblage de produits médicaux, électriques et dans la production de batteries. Le groupe Dürr a réalisé un chiffre d'affaires de près de 4,2 milliards d'euros en 2025 et compte actuellement environ 18 000 employés et 124 sites dans 32 pays. Depuis la vente de sa division technologies environnementales fin octobre 2025, l'entreprise est consolidée en trois divisions :</w:t>
      </w:r>
    </w:p>
    <w:p w14:paraId="24A9003C" w14:textId="77777777" w:rsidR="002D186C" w:rsidRPr="00320ABB" w:rsidRDefault="002D186C" w:rsidP="002D186C">
      <w:pPr>
        <w:spacing w:line="240" w:lineRule="auto"/>
        <w:rPr>
          <w:rFonts w:ascii="Arial" w:eastAsia="Calibri" w:hAnsi="Arial" w:cs="Arial"/>
          <w:sz w:val="20"/>
          <w:szCs w:val="20"/>
          <w:lang w:eastAsia="de-DE"/>
        </w:rPr>
      </w:pPr>
    </w:p>
    <w:p w14:paraId="027ACAC1" w14:textId="77777777" w:rsidR="002D186C" w:rsidRPr="00320ABB" w:rsidRDefault="002D186C" w:rsidP="002D186C">
      <w:pPr>
        <w:pStyle w:val="Paragraphedeliste"/>
        <w:numPr>
          <w:ilvl w:val="0"/>
          <w:numId w:val="21"/>
        </w:numPr>
        <w:spacing w:line="240" w:lineRule="auto"/>
        <w:rPr>
          <w:rFonts w:ascii="Arial" w:eastAsia="Calibri" w:hAnsi="Arial" w:cs="Arial"/>
          <w:sz w:val="20"/>
          <w:szCs w:val="20"/>
          <w:lang w:eastAsia="de-DE"/>
        </w:rPr>
      </w:pPr>
      <w:r w:rsidRPr="00320ABB">
        <w:rPr>
          <w:rFonts w:ascii="Arial" w:eastAsia="Calibri" w:hAnsi="Arial" w:cs="Arial"/>
          <w:b/>
          <w:bCs/>
          <w:sz w:val="20"/>
          <w:szCs w:val="20"/>
          <w:lang w:eastAsia="de-DE"/>
        </w:rPr>
        <w:t>Automotive :</w:t>
      </w:r>
      <w:r w:rsidRPr="00320ABB">
        <w:rPr>
          <w:rFonts w:ascii="Arial" w:eastAsia="Calibri" w:hAnsi="Arial" w:cs="Arial"/>
          <w:sz w:val="20"/>
          <w:szCs w:val="20"/>
          <w:lang w:eastAsia="de-DE"/>
        </w:rPr>
        <w:t xml:space="preserve"> Technologie peinture, assemblage final, test et technologie de remplissage ainsi que la technologie pour la production d’électrodes de batteries</w:t>
      </w:r>
    </w:p>
    <w:p w14:paraId="3BC0F022" w14:textId="77777777" w:rsidR="002D186C" w:rsidRPr="00320ABB" w:rsidRDefault="002D186C" w:rsidP="002D186C">
      <w:pPr>
        <w:pStyle w:val="Paragraphedeliste"/>
        <w:numPr>
          <w:ilvl w:val="0"/>
          <w:numId w:val="21"/>
        </w:numPr>
        <w:spacing w:line="240" w:lineRule="auto"/>
        <w:rPr>
          <w:rFonts w:ascii="Arial" w:eastAsia="Calibri" w:hAnsi="Arial" w:cs="Arial"/>
          <w:sz w:val="20"/>
          <w:szCs w:val="20"/>
          <w:lang w:eastAsia="de-DE"/>
        </w:rPr>
      </w:pPr>
      <w:r w:rsidRPr="00320ABB">
        <w:rPr>
          <w:rFonts w:ascii="Arial" w:eastAsia="Calibri" w:hAnsi="Arial" w:cs="Arial"/>
          <w:b/>
          <w:bCs/>
          <w:sz w:val="20"/>
          <w:szCs w:val="20"/>
          <w:lang w:eastAsia="de-DE"/>
        </w:rPr>
        <w:t>Industrial Automation :</w:t>
      </w:r>
      <w:r w:rsidRPr="00320ABB">
        <w:rPr>
          <w:rFonts w:ascii="Arial" w:eastAsia="Calibri" w:hAnsi="Arial" w:cs="Arial"/>
          <w:sz w:val="20"/>
          <w:szCs w:val="20"/>
          <w:lang w:eastAsia="de-DE"/>
        </w:rPr>
        <w:t xml:space="preserve"> systèmes d’assemblage et de test pour composants automobiles, équipements médicaux et biens de consommation ainsi que les technologies de l’équilibrage</w:t>
      </w:r>
    </w:p>
    <w:p w14:paraId="73C90DA9" w14:textId="77777777" w:rsidR="002D186C" w:rsidRPr="00320ABB" w:rsidRDefault="002D186C" w:rsidP="002D186C">
      <w:pPr>
        <w:pStyle w:val="Paragraphedeliste"/>
        <w:numPr>
          <w:ilvl w:val="0"/>
          <w:numId w:val="21"/>
        </w:numPr>
        <w:spacing w:line="240" w:lineRule="auto"/>
        <w:rPr>
          <w:rFonts w:ascii="Arial" w:eastAsia="Calibri" w:hAnsi="Arial" w:cs="Arial"/>
          <w:sz w:val="20"/>
          <w:szCs w:val="20"/>
          <w:lang w:eastAsia="de-DE"/>
        </w:rPr>
      </w:pPr>
      <w:r w:rsidRPr="00320ABB">
        <w:rPr>
          <w:rFonts w:ascii="Arial" w:eastAsia="Calibri" w:hAnsi="Arial" w:cs="Arial"/>
          <w:b/>
          <w:bCs/>
          <w:sz w:val="20"/>
          <w:szCs w:val="20"/>
          <w:lang w:eastAsia="de-DE"/>
        </w:rPr>
        <w:t>Woodworking :</w:t>
      </w:r>
      <w:r w:rsidRPr="00320ABB">
        <w:rPr>
          <w:rFonts w:ascii="Arial" w:eastAsia="Calibri" w:hAnsi="Arial" w:cs="Arial"/>
          <w:sz w:val="20"/>
          <w:szCs w:val="20"/>
          <w:lang w:eastAsia="de-DE"/>
        </w:rPr>
        <w:t xml:space="preserve"> Machines et systèmes pour l’industrie de transformation du bois.</w:t>
      </w:r>
      <w:r w:rsidRPr="00320ABB">
        <w:rPr>
          <w:rFonts w:ascii="Arial" w:eastAsia="Calibri" w:hAnsi="Arial" w:cs="Arial"/>
          <w:sz w:val="20"/>
          <w:szCs w:val="20"/>
          <w:lang w:eastAsia="de-DE"/>
        </w:rPr>
        <w:br/>
      </w:r>
    </w:p>
    <w:p w14:paraId="30A2B4AE" w14:textId="77777777" w:rsidR="002D186C" w:rsidRPr="00320ABB" w:rsidRDefault="002D186C" w:rsidP="002D186C">
      <w:pPr>
        <w:pStyle w:val="Flietext"/>
        <w:spacing w:line="240" w:lineRule="auto"/>
        <w:rPr>
          <w:rFonts w:eastAsiaTheme="minorEastAsia" w:cstheme="minorBidi"/>
          <w:b/>
          <w:bCs/>
          <w:sz w:val="20"/>
          <w:szCs w:val="20"/>
        </w:rPr>
      </w:pPr>
    </w:p>
    <w:p w14:paraId="6CFA334E" w14:textId="77777777" w:rsidR="002D186C" w:rsidRPr="00320ABB" w:rsidRDefault="002D186C" w:rsidP="002D186C">
      <w:pPr>
        <w:pStyle w:val="Flietext"/>
        <w:spacing w:line="240" w:lineRule="auto"/>
        <w:rPr>
          <w:rFonts w:eastAsiaTheme="minorEastAsia" w:cstheme="minorBidi"/>
          <w:b/>
          <w:bCs/>
          <w:sz w:val="20"/>
          <w:szCs w:val="20"/>
        </w:rPr>
      </w:pPr>
    </w:p>
    <w:p w14:paraId="558F1BBD" w14:textId="77777777" w:rsidR="002D186C" w:rsidRPr="00320ABB" w:rsidRDefault="002D186C" w:rsidP="002D186C">
      <w:pPr>
        <w:pStyle w:val="Flietext"/>
        <w:spacing w:line="240" w:lineRule="auto"/>
        <w:rPr>
          <w:rFonts w:eastAsiaTheme="minorEastAsia" w:cstheme="minorBidi"/>
          <w:sz w:val="20"/>
          <w:szCs w:val="20"/>
          <w:lang w:val="en-US"/>
        </w:rPr>
      </w:pPr>
      <w:r w:rsidRPr="00320ABB">
        <w:rPr>
          <w:rFonts w:eastAsiaTheme="minorEastAsia" w:cstheme="minorBidi"/>
          <w:b/>
          <w:bCs/>
          <w:sz w:val="20"/>
          <w:szCs w:val="20"/>
          <w:lang w:val="en-US"/>
        </w:rPr>
        <w:t>Contact</w:t>
      </w:r>
      <w:r w:rsidRPr="00320ABB">
        <w:rPr>
          <w:rFonts w:eastAsiaTheme="minorEastAsia" w:cstheme="minorBidi"/>
          <w:sz w:val="20"/>
          <w:szCs w:val="20"/>
          <w:lang w:val="en-US"/>
        </w:rPr>
        <w:t>  </w:t>
      </w:r>
    </w:p>
    <w:p w14:paraId="6E280AC8" w14:textId="77777777" w:rsidR="002D186C" w:rsidRPr="00320ABB" w:rsidRDefault="002D186C" w:rsidP="002D186C">
      <w:pPr>
        <w:pStyle w:val="Flietext"/>
        <w:spacing w:line="240" w:lineRule="auto"/>
        <w:rPr>
          <w:rFonts w:eastAsiaTheme="minorEastAsia" w:cstheme="minorBidi"/>
          <w:sz w:val="20"/>
          <w:szCs w:val="20"/>
          <w:lang w:val="en-US"/>
        </w:rPr>
      </w:pPr>
      <w:r w:rsidRPr="00320ABB">
        <w:rPr>
          <w:rFonts w:eastAsiaTheme="minorEastAsia" w:cstheme="minorBidi"/>
          <w:sz w:val="20"/>
          <w:szCs w:val="20"/>
          <w:lang w:val="en-US"/>
        </w:rPr>
        <w:t>Dürr Systems France  </w:t>
      </w:r>
    </w:p>
    <w:p w14:paraId="113294CB" w14:textId="77777777" w:rsidR="002D186C" w:rsidRPr="00320ABB" w:rsidRDefault="002D186C" w:rsidP="002D186C">
      <w:pPr>
        <w:pStyle w:val="Flietext"/>
        <w:spacing w:line="240" w:lineRule="auto"/>
        <w:rPr>
          <w:rFonts w:eastAsiaTheme="minorEastAsia" w:cstheme="minorBidi"/>
          <w:sz w:val="20"/>
          <w:szCs w:val="20"/>
          <w:lang w:val="en-US"/>
        </w:rPr>
      </w:pPr>
      <w:r w:rsidRPr="00320ABB">
        <w:rPr>
          <w:rFonts w:eastAsiaTheme="minorEastAsia" w:cstheme="minorBidi"/>
          <w:sz w:val="20"/>
          <w:szCs w:val="20"/>
          <w:lang w:val="en-US"/>
        </w:rPr>
        <w:t>Frederic Charnoz</w:t>
      </w:r>
    </w:p>
    <w:p w14:paraId="5C82E638" w14:textId="77777777" w:rsidR="002D186C" w:rsidRPr="00320ABB" w:rsidRDefault="002D186C" w:rsidP="002D186C">
      <w:pPr>
        <w:pStyle w:val="Flietext"/>
        <w:spacing w:line="240" w:lineRule="auto"/>
        <w:rPr>
          <w:rFonts w:eastAsiaTheme="minorEastAsia" w:cstheme="minorBidi"/>
          <w:sz w:val="20"/>
          <w:szCs w:val="20"/>
          <w:lang w:val="en-US"/>
        </w:rPr>
      </w:pPr>
      <w:r w:rsidRPr="00320ABB">
        <w:rPr>
          <w:rFonts w:eastAsiaTheme="minorEastAsia" w:cstheme="minorBidi"/>
          <w:sz w:val="20"/>
          <w:szCs w:val="20"/>
          <w:lang w:val="en-US"/>
        </w:rPr>
        <w:t xml:space="preserve">Managing Director </w:t>
      </w:r>
    </w:p>
    <w:p w14:paraId="24C6CE35" w14:textId="77777777" w:rsidR="002D186C" w:rsidRPr="00320ABB" w:rsidRDefault="002D186C" w:rsidP="002D186C">
      <w:pPr>
        <w:pStyle w:val="Flietext"/>
        <w:spacing w:line="240" w:lineRule="auto"/>
        <w:rPr>
          <w:rFonts w:eastAsiaTheme="minorEastAsia" w:cstheme="minorBidi"/>
          <w:sz w:val="20"/>
          <w:szCs w:val="20"/>
          <w:lang w:val="en-US"/>
        </w:rPr>
      </w:pPr>
      <w:r w:rsidRPr="00320ABB">
        <w:rPr>
          <w:rFonts w:eastAsiaTheme="minorEastAsia" w:cstheme="minorBidi"/>
          <w:sz w:val="20"/>
          <w:szCs w:val="20"/>
          <w:lang w:val="en-GB"/>
        </w:rPr>
        <w:t xml:space="preserve">Phone: </w:t>
      </w:r>
      <w:r w:rsidRPr="00320ABB">
        <w:rPr>
          <w:rFonts w:eastAsiaTheme="minorEastAsia" w:cstheme="minorBidi"/>
          <w:sz w:val="20"/>
          <w:szCs w:val="20"/>
          <w:lang w:val="en-US"/>
        </w:rPr>
        <w:t>+33 68384 3308</w:t>
      </w:r>
      <w:r w:rsidRPr="00320ABB">
        <w:rPr>
          <w:rFonts w:eastAsiaTheme="minorEastAsia" w:cstheme="minorBidi"/>
          <w:sz w:val="20"/>
          <w:szCs w:val="20"/>
          <w:lang w:val="en-US"/>
        </w:rPr>
        <w:br/>
        <w:t>E-mail:</w:t>
      </w:r>
      <w:r w:rsidRPr="00320ABB">
        <w:rPr>
          <w:sz w:val="20"/>
          <w:szCs w:val="20"/>
          <w:lang w:val="en-US"/>
        </w:rPr>
        <w:t xml:space="preserve"> </w:t>
      </w:r>
      <w:r w:rsidRPr="00320ABB">
        <w:rPr>
          <w:rFonts w:eastAsiaTheme="minorEastAsia" w:cstheme="minorBidi"/>
          <w:sz w:val="20"/>
          <w:szCs w:val="20"/>
          <w:lang w:val="en-US"/>
        </w:rPr>
        <w:t>Frederic.CHARNOZ@durr.com</w:t>
      </w:r>
    </w:p>
    <w:p w14:paraId="6DE45FB1" w14:textId="0C3FE9FA" w:rsidR="005B4385" w:rsidRPr="00320ABB" w:rsidRDefault="002D186C" w:rsidP="00320ABB">
      <w:pPr>
        <w:pStyle w:val="Flietext"/>
        <w:spacing w:line="240" w:lineRule="auto"/>
        <w:rPr>
          <w:rStyle w:val="Fettung"/>
          <w:rFonts w:eastAsiaTheme="minorEastAsia" w:cstheme="minorBidi"/>
          <w:b w:val="0"/>
          <w:spacing w:val="0"/>
          <w:w w:val="100"/>
          <w:sz w:val="20"/>
          <w:szCs w:val="20"/>
          <w:lang w:val="de-DE"/>
        </w:rPr>
      </w:pPr>
      <w:hyperlink r:id="rId13" w:tgtFrame="_blank" w:history="1">
        <w:r w:rsidRPr="00320ABB">
          <w:rPr>
            <w:rStyle w:val="Lienhypertexte"/>
            <w:rFonts w:eastAsiaTheme="minorEastAsia" w:cstheme="minorBidi"/>
            <w:sz w:val="20"/>
            <w:szCs w:val="20"/>
          </w:rPr>
          <w:t>www.durr.com</w:t>
        </w:r>
      </w:hyperlink>
      <w:r w:rsidRPr="00320ABB">
        <w:rPr>
          <w:rFonts w:eastAsiaTheme="minorEastAsia" w:cstheme="minorBidi"/>
          <w:sz w:val="20"/>
          <w:szCs w:val="20"/>
        </w:rPr>
        <w:t> </w:t>
      </w:r>
    </w:p>
    <w:sectPr w:rsidR="005B4385" w:rsidRPr="00320ABB" w:rsidSect="00320ABB">
      <w:headerReference w:type="default" r:id="rId14"/>
      <w:footerReference w:type="even" r:id="rId15"/>
      <w:footerReference w:type="default" r:id="rId16"/>
      <w:headerReference w:type="first" r:id="rId17"/>
      <w:footerReference w:type="first" r:id="rId18"/>
      <w:pgSz w:w="11900" w:h="16840"/>
      <w:pgMar w:top="2127" w:right="2778" w:bottom="1701" w:left="1361" w:header="426" w:footer="839"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22CDF" w14:textId="77777777" w:rsidR="00855AEA" w:rsidRDefault="00855AEA" w:rsidP="00D9165E">
      <w:r>
        <w:separator/>
      </w:r>
    </w:p>
  </w:endnote>
  <w:endnote w:type="continuationSeparator" w:id="0">
    <w:p w14:paraId="007766D4" w14:textId="77777777" w:rsidR="00855AEA" w:rsidRDefault="00855AEA" w:rsidP="00D91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w:panose1 w:val="020B0606020202030204"/>
    <w:charset w:val="00"/>
    <w:family w:val="swiss"/>
    <w:pitch w:val="variable"/>
    <w:sig w:usb0="00000287" w:usb1="00000800" w:usb2="00000000" w:usb3="00000000" w:csb0="0000009F" w:csb1="00000000"/>
  </w:font>
  <w:font w:name="Arial (Textkörper)">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mes New Roman (Textkörper CS)">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inion Pro">
    <w:altName w:val="Cambria"/>
    <w:panose1 w:val="00000000000000000000"/>
    <w:charset w:val="00"/>
    <w:family w:val="roman"/>
    <w:notTrueType/>
    <w:pitch w:val="variable"/>
    <w:sig w:usb0="60000287" w:usb1="00000001"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99312" w14:textId="0951C10C" w:rsidR="002E5919" w:rsidRDefault="002E5919">
    <w:pPr>
      <w:pStyle w:val="Pieddepage"/>
    </w:pPr>
    <w:r>
      <mc:AlternateContent>
        <mc:Choice Requires="wps">
          <w:drawing>
            <wp:anchor distT="0" distB="0" distL="0" distR="0" simplePos="0" relativeHeight="251658246" behindDoc="0" locked="0" layoutInCell="1" allowOverlap="1" wp14:anchorId="20678D67" wp14:editId="6B4CF520">
              <wp:simplePos x="635" y="635"/>
              <wp:positionH relativeFrom="page">
                <wp:align>center</wp:align>
              </wp:positionH>
              <wp:positionV relativeFrom="page">
                <wp:align>bottom</wp:align>
              </wp:positionV>
              <wp:extent cx="862965" cy="400050"/>
              <wp:effectExtent l="0" t="0" r="13335" b="0"/>
              <wp:wrapNone/>
              <wp:docPr id="2020057960" name="Textfeld 2" descr="Intern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62965" cy="400050"/>
                      </a:xfrm>
                      <a:prstGeom prst="rect">
                        <a:avLst/>
                      </a:prstGeom>
                      <a:noFill/>
                      <a:ln>
                        <a:noFill/>
                      </a:ln>
                    </wps:spPr>
                    <wps:txbx>
                      <w:txbxContent>
                        <w:p w14:paraId="0FB3F203" w14:textId="05582566" w:rsidR="002E5919" w:rsidRPr="002E5919" w:rsidRDefault="002E5919" w:rsidP="002E5919">
                          <w:pPr>
                            <w:rPr>
                              <w:rFonts w:ascii="Calibri" w:eastAsia="Calibri" w:hAnsi="Calibri" w:cs="Calibri"/>
                              <w:noProof/>
                              <w:sz w:val="20"/>
                              <w:szCs w:val="20"/>
                            </w:rPr>
                          </w:pPr>
                          <w:r>
                            <w:rPr>
                              <w:rFonts w:ascii="Calibri" w:hAnsi="Calibri"/>
                              <w:sz w:val="20"/>
                            </w:rPr>
                            <w:t>Internal use 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0678D67" id="_x0000_t202" coordsize="21600,21600" o:spt="202" path="m,l,21600r21600,l21600,xe">
              <v:stroke joinstyle="miter"/>
              <v:path gradientshapeok="t" o:connecttype="rect"/>
            </v:shapetype>
            <v:shape id="Textfeld 2" o:spid="_x0000_s1027" type="#_x0000_t202" alt="Internal use only" style="position:absolute;margin-left:0;margin-top:0;width:67.95pt;height:31.5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" filled="f" stroked="f">
              <v:textbox style="mso-fit-shape-to-text:t" inset="0,0,0,15pt">
                <w:txbxContent>
                  <w:p w14:paraId="0FB3F203" w14:textId="05582566" w:rsidR="002E5919" w:rsidRPr="002E5919" w:rsidRDefault="002E5919" w:rsidP="002E5919">
                    <w:pPr>
                      <w:rPr>
                        <w:rFonts w:ascii="Calibri" w:eastAsia="Calibri" w:hAnsi="Calibri" w:cs="Calibri"/>
                        <w:noProof/>
                        <w:sz w:val="20"/>
                        <w:szCs w:val="20"/>
                      </w:rPr>
                    </w:pPr>
                    <w:proofErr w:type="spellStart"/>
                    <w:r>
                      <w:rPr>
                        <w:rFonts w:ascii="Calibri" w:hAnsi="Calibri"/>
                        <w:sz w:val="20"/>
                      </w:rPr>
                      <w:t>Internal</w:t>
                    </w:r>
                    <w:proofErr w:type="spellEnd"/>
                    <w:r>
                      <w:rPr>
                        <w:rFonts w:ascii="Calibri" w:hAnsi="Calibri"/>
                        <w:sz w:val="20"/>
                      </w:rPr>
                      <w:t xml:space="preserve"> use </w:t>
                    </w:r>
                    <w:proofErr w:type="spellStart"/>
                    <w:r>
                      <w:rPr>
                        <w:rFonts w:ascii="Calibri" w:hAnsi="Calibri"/>
                        <w:sz w:val="20"/>
                      </w:rPr>
                      <w:t>only</w:t>
                    </w:r>
                    <w:proofErr w:type="spellEnd"/>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A6E5A" w14:textId="39E29BE8" w:rsidR="00CD23E4" w:rsidRPr="0085432F" w:rsidRDefault="002E5919" w:rsidP="005218C8">
    <w:pPr>
      <w:pStyle w:val="Pieddepage"/>
    </w:pPr>
    <w:r>
      <mc:AlternateContent>
        <mc:Choice Requires="wps">
          <w:drawing>
            <wp:anchor distT="0" distB="0" distL="0" distR="0" simplePos="0" relativeHeight="251658247" behindDoc="0" locked="0" layoutInCell="1" allowOverlap="1" wp14:anchorId="016C1576" wp14:editId="053D906C">
              <wp:simplePos x="635" y="635"/>
              <wp:positionH relativeFrom="page">
                <wp:align>center</wp:align>
              </wp:positionH>
              <wp:positionV relativeFrom="page">
                <wp:align>bottom</wp:align>
              </wp:positionV>
              <wp:extent cx="862965" cy="400050"/>
              <wp:effectExtent l="0" t="0" r="13335" b="0"/>
              <wp:wrapNone/>
              <wp:docPr id="990940702" name="Textfeld 3" descr="Intern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62965" cy="400050"/>
                      </a:xfrm>
                      <a:prstGeom prst="rect">
                        <a:avLst/>
                      </a:prstGeom>
                      <a:noFill/>
                      <a:ln>
                        <a:noFill/>
                      </a:ln>
                    </wps:spPr>
                    <wps:txbx>
                      <w:txbxContent>
                        <w:p w14:paraId="094ECC70" w14:textId="2F058ADD" w:rsidR="002E5919" w:rsidRPr="002E5919" w:rsidRDefault="002E5919" w:rsidP="002E5919">
                          <w:pPr>
                            <w:rPr>
                              <w:rFonts w:ascii="Calibri" w:eastAsia="Calibri" w:hAnsi="Calibri" w:cs="Calibri"/>
                              <w:noProof/>
                              <w:sz w:val="20"/>
                              <w:szCs w:val="20"/>
                            </w:rPr>
                          </w:pPr>
                          <w:r>
                            <w:rPr>
                              <w:rFonts w:ascii="Calibri" w:hAnsi="Calibri"/>
                              <w:sz w:val="20"/>
                            </w:rPr>
                            <w:t>Internal use 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16C1576" id="_x0000_t202" coordsize="21600,21600" o:spt="202" path="m,l,21600r21600,l21600,xe">
              <v:stroke joinstyle="miter"/>
              <v:path gradientshapeok="t" o:connecttype="rect"/>
            </v:shapetype>
            <v:shape id="Textfeld 3" o:spid="_x0000_s1028" type="#_x0000_t202" alt="Internal use only" style="position:absolute;margin-left:0;margin-top:0;width:67.95pt;height:31.5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" filled="f" stroked="f">
              <v:textbox style="mso-fit-shape-to-text:t" inset="0,0,0,15pt">
                <w:txbxContent>
                  <w:p w14:paraId="094ECC70" w14:textId="2F058ADD" w:rsidR="002E5919" w:rsidRPr="002E5919" w:rsidRDefault="002E5919" w:rsidP="002E5919">
                    <w:pPr>
                      <w:rPr>
                        <w:rFonts w:ascii="Calibri" w:eastAsia="Calibri" w:hAnsi="Calibri" w:cs="Calibri"/>
                        <w:noProof/>
                        <w:sz w:val="20"/>
                        <w:szCs w:val="20"/>
                      </w:rPr>
                    </w:pPr>
                    <w:proofErr w:type="spellStart"/>
                    <w:r>
                      <w:rPr>
                        <w:rFonts w:ascii="Calibri" w:hAnsi="Calibri"/>
                        <w:sz w:val="20"/>
                      </w:rPr>
                      <w:t>Internal</w:t>
                    </w:r>
                    <w:proofErr w:type="spellEnd"/>
                    <w:r>
                      <w:rPr>
                        <w:rFonts w:ascii="Calibri" w:hAnsi="Calibri"/>
                        <w:sz w:val="20"/>
                      </w:rPr>
                      <w:t xml:space="preserve"> use </w:t>
                    </w:r>
                    <w:proofErr w:type="spellStart"/>
                    <w:r>
                      <w:rPr>
                        <w:rFonts w:ascii="Calibri" w:hAnsi="Calibri"/>
                        <w:sz w:val="20"/>
                      </w:rPr>
                      <w:t>only</w:t>
                    </w:r>
                    <w:proofErr w:type="spellEnd"/>
                  </w:p>
                </w:txbxContent>
              </v:textbox>
              <w10:wrap anchorx="page" anchory="page"/>
            </v:shape>
          </w:pict>
        </mc:Fallback>
      </mc:AlternateContent>
    </w:r>
    <w:r w:rsidR="00CD23E4" w:rsidRPr="006E5C09">
      <w:fldChar w:fldCharType="begin"/>
    </w:r>
    <w:r w:rsidR="00CD23E4" w:rsidRPr="006E5C09">
      <w:instrText xml:space="preserve"> IF  \* MERGEFORMAT </w:instrText>
    </w:r>
    <w:fldSimple w:instr="NUMPAGES  \* MERGEFORMAT">
      <w:r w:rsidR="00320ABB">
        <w:instrText>3</w:instrText>
      </w:r>
    </w:fldSimple>
    <w:r w:rsidR="00CD23E4" w:rsidRPr="006E5C09">
      <w:instrText>&gt;"1" "</w:instrText>
    </w:r>
    <w:r w:rsidR="00CD23E4" w:rsidRPr="006E5C09">
      <w:fldChar w:fldCharType="begin"/>
    </w:r>
    <w:r w:rsidR="00CD23E4" w:rsidRPr="006E5C09">
      <w:instrText xml:space="preserve"> PAGE  \* MERGEFORMAT </w:instrText>
    </w:r>
    <w:r w:rsidR="00CD23E4" w:rsidRPr="006E5C09">
      <w:fldChar w:fldCharType="separate"/>
    </w:r>
    <w:r w:rsidR="00320ABB">
      <w:instrText>2</w:instrText>
    </w:r>
    <w:r w:rsidR="00CD23E4" w:rsidRPr="006E5C09">
      <w:fldChar w:fldCharType="end"/>
    </w:r>
    <w:r w:rsidR="00CD23E4" w:rsidRPr="006E5C09">
      <w:instrText>/</w:instrText>
    </w:r>
    <w:fldSimple w:instr="NUMPAGES  \* MERGEFORMAT">
      <w:r w:rsidR="00320ABB">
        <w:instrText>3</w:instrText>
      </w:r>
    </w:fldSimple>
    <w:r w:rsidR="00CD23E4" w:rsidRPr="006E5C09">
      <w:instrText>" "</w:instrText>
    </w:r>
    <w:r w:rsidR="00CD23E4" w:rsidRPr="006E5C09">
      <w:fldChar w:fldCharType="separate"/>
    </w:r>
    <w:r w:rsidR="00320ABB">
      <w:t>2</w:t>
    </w:r>
    <w:r w:rsidR="00320ABB" w:rsidRPr="006E5C09">
      <w:t>/</w:t>
    </w:r>
    <w:r w:rsidR="00320ABB">
      <w:t>3</w:t>
    </w:r>
    <w:r w:rsidR="00CD23E4" w:rsidRPr="006E5C09">
      <w:fldChar w:fldCharType="end"/>
    </w: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2977D" w14:textId="7BD093D1" w:rsidR="00CD23E4" w:rsidRPr="005218C8" w:rsidRDefault="002E5919" w:rsidP="005218C8">
    <w:pPr>
      <w:pStyle w:val="En-tte"/>
    </w:pPr>
    <w:r>
      <mc:AlternateContent>
        <mc:Choice Requires="wps">
          <w:drawing>
            <wp:anchor distT="0" distB="0" distL="0" distR="0" simplePos="0" relativeHeight="251658245" behindDoc="0" locked="0" layoutInCell="1" allowOverlap="1" wp14:anchorId="0BFDD86D" wp14:editId="1FCE1DC5">
              <wp:simplePos x="635" y="635"/>
              <wp:positionH relativeFrom="page">
                <wp:align>center</wp:align>
              </wp:positionH>
              <wp:positionV relativeFrom="page">
                <wp:align>bottom</wp:align>
              </wp:positionV>
              <wp:extent cx="862965" cy="400050"/>
              <wp:effectExtent l="0" t="0" r="13335" b="0"/>
              <wp:wrapNone/>
              <wp:docPr id="2021077525" name="Textfeld 1" descr="Intern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62965" cy="400050"/>
                      </a:xfrm>
                      <a:prstGeom prst="rect">
                        <a:avLst/>
                      </a:prstGeom>
                      <a:noFill/>
                      <a:ln>
                        <a:noFill/>
                      </a:ln>
                    </wps:spPr>
                    <wps:txbx>
                      <w:txbxContent>
                        <w:p w14:paraId="7956ABC6" w14:textId="0D08D420" w:rsidR="002E5919" w:rsidRPr="002E5919" w:rsidRDefault="002E5919" w:rsidP="002E5919">
                          <w:pPr>
                            <w:rPr>
                              <w:rFonts w:ascii="Calibri" w:eastAsia="Calibri" w:hAnsi="Calibri" w:cs="Calibri"/>
                              <w:noProof/>
                              <w:sz w:val="20"/>
                              <w:szCs w:val="20"/>
                            </w:rPr>
                          </w:pPr>
                          <w:r>
                            <w:rPr>
                              <w:rFonts w:ascii="Calibri" w:hAnsi="Calibri"/>
                              <w:sz w:val="20"/>
                            </w:rPr>
                            <w:t>Internal use 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BFDD86D" id="_x0000_t202" coordsize="21600,21600" o:spt="202" path="m,l,21600r21600,l21600,xe">
              <v:stroke joinstyle="miter"/>
              <v:path gradientshapeok="t" o:connecttype="rect"/>
            </v:shapetype>
            <v:shape id="Textfeld 1" o:spid="_x0000_s1030" type="#_x0000_t202" alt="Internal use only" style="position:absolute;margin-left:0;margin-top:0;width:67.95pt;height:31.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" filled="f" stroked="f">
              <v:textbox style="mso-fit-shape-to-text:t" inset="0,0,0,15pt">
                <w:txbxContent>
                  <w:p w14:paraId="7956ABC6" w14:textId="0D08D420" w:rsidR="002E5919" w:rsidRPr="002E5919" w:rsidRDefault="002E5919" w:rsidP="002E5919">
                    <w:pPr>
                      <w:rPr>
                        <w:rFonts w:ascii="Calibri" w:eastAsia="Calibri" w:hAnsi="Calibri" w:cs="Calibri"/>
                        <w:noProof/>
                        <w:sz w:val="20"/>
                        <w:szCs w:val="20"/>
                      </w:rPr>
                    </w:pPr>
                    <w:proofErr w:type="spellStart"/>
                    <w:r>
                      <w:rPr>
                        <w:rFonts w:ascii="Calibri" w:hAnsi="Calibri"/>
                        <w:sz w:val="20"/>
                      </w:rPr>
                      <w:t>Internal</w:t>
                    </w:r>
                    <w:proofErr w:type="spellEnd"/>
                    <w:r>
                      <w:rPr>
                        <w:rFonts w:ascii="Calibri" w:hAnsi="Calibri"/>
                        <w:sz w:val="20"/>
                      </w:rPr>
                      <w:t xml:space="preserve"> use </w:t>
                    </w:r>
                    <w:proofErr w:type="spellStart"/>
                    <w:r>
                      <w:rPr>
                        <w:rFonts w:ascii="Calibri" w:hAnsi="Calibri"/>
                        <w:sz w:val="20"/>
                      </w:rPr>
                      <w:t>only</w:t>
                    </w:r>
                    <w:proofErr w:type="spellEnd"/>
                  </w:p>
                </w:txbxContent>
              </v:textbox>
              <w10:wrap anchorx="page" anchory="page"/>
            </v:shape>
          </w:pict>
        </mc:Fallback>
      </mc:AlternateContent>
    </w:r>
    <w:r w:rsidR="00CD23E4" w:rsidRPr="005218C8">
      <w:fldChar w:fldCharType="begin"/>
    </w:r>
    <w:r w:rsidR="00CD23E4" w:rsidRPr="005218C8">
      <w:instrText xml:space="preserve"> IF  \* MERGEFORMAT </w:instrText>
    </w:r>
    <w:fldSimple w:instr="NUMPAGES  \* MERGEFORMAT">
      <w:r w:rsidR="00320ABB">
        <w:instrText>3</w:instrText>
      </w:r>
    </w:fldSimple>
    <w:r w:rsidR="00CD23E4" w:rsidRPr="005218C8">
      <w:instrText>&gt;"1" "</w:instrText>
    </w:r>
    <w:r w:rsidR="00CD23E4" w:rsidRPr="005218C8">
      <w:fldChar w:fldCharType="begin"/>
    </w:r>
    <w:r w:rsidR="00CD23E4" w:rsidRPr="005218C8">
      <w:instrText xml:space="preserve"> PAGE  \* MERGEFORMAT </w:instrText>
    </w:r>
    <w:r w:rsidR="00CD23E4" w:rsidRPr="005218C8">
      <w:fldChar w:fldCharType="separate"/>
    </w:r>
    <w:r w:rsidR="00320ABB">
      <w:instrText>1</w:instrText>
    </w:r>
    <w:r w:rsidR="00CD23E4" w:rsidRPr="005218C8">
      <w:fldChar w:fldCharType="end"/>
    </w:r>
    <w:r w:rsidR="00CD23E4" w:rsidRPr="005218C8">
      <w:instrText>/</w:instrText>
    </w:r>
    <w:fldSimple w:instr="NUMPAGES  \* MERGEFORMAT">
      <w:r w:rsidR="00320ABB">
        <w:instrText>3</w:instrText>
      </w:r>
    </w:fldSimple>
    <w:r w:rsidR="00CD23E4" w:rsidRPr="005218C8">
      <w:instrText>" "</w:instrText>
    </w:r>
    <w:r w:rsidR="00CD23E4" w:rsidRPr="005218C8">
      <w:fldChar w:fldCharType="separate"/>
    </w:r>
    <w:r w:rsidR="00320ABB">
      <w:t>1</w:t>
    </w:r>
    <w:r w:rsidR="00320ABB" w:rsidRPr="005218C8">
      <w:t>/</w:t>
    </w:r>
    <w:r w:rsidR="00320ABB">
      <w:t>3</w:t>
    </w:r>
    <w:r w:rsidR="00CD23E4" w:rsidRPr="005218C8">
      <w:fldChar w:fldCharType="end"/>
    </w:r>
    <w:r>
      <w:tab/>
      <w:t xml:space="preserve">Communiqué de presse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E258D" w14:textId="77777777" w:rsidR="00855AEA" w:rsidRDefault="00855AEA" w:rsidP="00D9165E">
      <w:r>
        <w:separator/>
      </w:r>
    </w:p>
  </w:footnote>
  <w:footnote w:type="continuationSeparator" w:id="0">
    <w:p w14:paraId="315ACD8E" w14:textId="77777777" w:rsidR="00855AEA" w:rsidRDefault="00855AEA" w:rsidP="00D916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E6D2B" w14:textId="46803A5B" w:rsidR="00CD23E4" w:rsidRPr="00F73F1D" w:rsidRDefault="00CD23E4" w:rsidP="005218C8">
    <w:pPr>
      <w:pStyle w:val="En-tte"/>
    </w:pPr>
    <w:r>
      <mc:AlternateContent>
        <mc:Choice Requires="wps">
          <w:drawing>
            <wp:anchor distT="0" distB="0" distL="114300" distR="114300" simplePos="0" relativeHeight="251658244" behindDoc="1" locked="0" layoutInCell="1" allowOverlap="1" wp14:anchorId="7EF5C2D4" wp14:editId="2F063019">
              <wp:simplePos x="0" y="0"/>
              <wp:positionH relativeFrom="page">
                <wp:posOffset>6101715</wp:posOffset>
              </wp:positionH>
              <wp:positionV relativeFrom="page">
                <wp:posOffset>4069715</wp:posOffset>
              </wp:positionV>
              <wp:extent cx="1259840" cy="6097905"/>
              <wp:effectExtent l="0" t="0" r="10160" b="0"/>
              <wp:wrapNone/>
              <wp:docPr id="8" name="Textfeld 8"/>
              <wp:cNvGraphicFramePr/>
              <a:graphic xmlns:a="http://schemas.openxmlformats.org/drawingml/2006/main">
                <a:graphicData uri="http://schemas.microsoft.com/office/word/2010/wordprocessingShape">
                  <wps:wsp>
                    <wps:cNvSpPr txBox="1"/>
                    <wps:spPr>
                      <a:xfrm>
                        <a:off x="0" y="0"/>
                        <a:ext cx="1259840" cy="6097905"/>
                      </a:xfrm>
                      <a:prstGeom prst="rect">
                        <a:avLst/>
                      </a:prstGeom>
                      <a:noFill/>
                      <a:ln w="6350">
                        <a:noFill/>
                      </a:ln>
                    </wps:spPr>
                    <wps:txbx>
                      <w:txbxContent>
                        <w:p w14:paraId="1701DAF9" w14:textId="487D473C" w:rsidR="00CD23E4" w:rsidRPr="00007204" w:rsidRDefault="00CD23E4" w:rsidP="00B143FE">
                          <w:pPr>
                            <w:pStyle w:val="Kontaktdaten"/>
                            <w:rPr>
                              <w:rStyle w:val="Fettung"/>
                              <w:bCs/>
                              <w:spacing w:val="2"/>
                              <w:w w:val="100"/>
                              <w:lang w:val="de-DE"/>
                            </w:rPr>
                          </w:pPr>
                          <w:r w:rsidRPr="00007204">
                            <w:rPr>
                              <w:rStyle w:val="Fettung"/>
                              <w:lang w:val="de-DE"/>
                            </w:rPr>
                            <w:t>Dürr Systems AG</w:t>
                          </w:r>
                        </w:p>
                        <w:p w14:paraId="3D3A50D5" w14:textId="77777777" w:rsidR="00CD23E4" w:rsidRPr="00007204" w:rsidRDefault="00CD23E4" w:rsidP="00B143FE">
                          <w:pPr>
                            <w:pStyle w:val="Kontaktdaten"/>
                            <w:rPr>
                              <w:lang w:val="de-DE"/>
                            </w:rPr>
                          </w:pPr>
                          <w:r w:rsidRPr="00007204">
                            <w:rPr>
                              <w:lang w:val="de-DE"/>
                            </w:rPr>
                            <w:t>Carl-Benz-Str. 34</w:t>
                          </w:r>
                        </w:p>
                        <w:p w14:paraId="013BD512" w14:textId="77777777" w:rsidR="00CD23E4" w:rsidRPr="00007204" w:rsidRDefault="00CD23E4" w:rsidP="00B143FE">
                          <w:pPr>
                            <w:pStyle w:val="Kontaktdaten"/>
                            <w:rPr>
                              <w:lang w:val="de-DE"/>
                            </w:rPr>
                          </w:pPr>
                          <w:r w:rsidRPr="00007204">
                            <w:rPr>
                              <w:lang w:val="de-DE"/>
                            </w:rPr>
                            <w:t>74321 Bietigheim-Bissingen</w:t>
                          </w:r>
                        </w:p>
                        <w:p w14:paraId="6F69D746" w14:textId="77777777" w:rsidR="00CD23E4" w:rsidRPr="00007204" w:rsidRDefault="00CD23E4" w:rsidP="00B143FE">
                          <w:pPr>
                            <w:pStyle w:val="Kontaktdaten"/>
                            <w:rPr>
                              <w:lang w:val="de-DE"/>
                            </w:rPr>
                          </w:pPr>
                        </w:p>
                        <w:p w14:paraId="4A747A10" w14:textId="77777777" w:rsidR="00CD23E4" w:rsidRPr="00007204" w:rsidRDefault="00CD23E4" w:rsidP="00B143FE">
                          <w:pPr>
                            <w:pStyle w:val="Kontaktdaten"/>
                            <w:rPr>
                              <w:lang w:val="de-DE"/>
                            </w:rPr>
                          </w:pPr>
                          <w:r w:rsidRPr="00007204">
                            <w:rPr>
                              <w:lang w:val="de-DE"/>
                            </w:rPr>
                            <w:t xml:space="preserve">Tel.: +49 7142 78--0 </w:t>
                          </w:r>
                        </w:p>
                        <w:p w14:paraId="717B90E6" w14:textId="77777777" w:rsidR="00CD23E4" w:rsidRPr="00007204" w:rsidRDefault="00CD23E4" w:rsidP="00B143FE">
                          <w:pPr>
                            <w:pStyle w:val="Kontaktdaten"/>
                            <w:rPr>
                              <w:lang w:val="de-DE"/>
                            </w:rPr>
                          </w:pPr>
                          <w:r w:rsidRPr="00007204">
                            <w:rPr>
                              <w:lang w:val="de-DE"/>
                            </w:rPr>
                            <w:t xml:space="preserve">Fax: +49 7142 78-2107 </w:t>
                          </w:r>
                        </w:p>
                        <w:p w14:paraId="2C72C6A2" w14:textId="77777777" w:rsidR="00CD23E4" w:rsidRPr="00007204" w:rsidRDefault="00CD23E4" w:rsidP="00B143FE">
                          <w:pPr>
                            <w:pStyle w:val="Kontaktdaten"/>
                            <w:rPr>
                              <w:lang w:val="de-DE"/>
                            </w:rPr>
                          </w:pPr>
                        </w:p>
                        <w:p w14:paraId="4A3B1117" w14:textId="77777777" w:rsidR="00CD23E4" w:rsidRPr="00007204" w:rsidRDefault="00CD23E4" w:rsidP="00B143FE">
                          <w:pPr>
                            <w:pStyle w:val="Kontaktdaten"/>
                            <w:rPr>
                              <w:lang w:val="de-DE"/>
                            </w:rPr>
                          </w:pPr>
                          <w:r w:rsidRPr="00007204">
                            <w:rPr>
                              <w:lang w:val="de-DE"/>
                            </w:rPr>
                            <w:t xml:space="preserve">info@durr.com </w:t>
                          </w:r>
                        </w:p>
                        <w:p w14:paraId="570B69D5" w14:textId="77777777" w:rsidR="00CD23E4" w:rsidRPr="0026127D" w:rsidRDefault="00CD23E4" w:rsidP="00B143FE">
                          <w:pPr>
                            <w:pStyle w:val="Kontaktdaten"/>
                          </w:pPr>
                          <w:r>
                            <w:t>www.durr.com</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EF5C2D4" id="_x0000_t202" coordsize="21600,21600" o:spt="202" path="m,l,21600r21600,l21600,xe">
              <v:stroke joinstyle="miter"/>
              <v:path gradientshapeok="t" o:connecttype="rect"/>
            </v:shapetype>
            <v:shape id="Textfeld 8" o:spid="_x0000_s1026" type="#_x0000_t202" style="position:absolute;margin-left:480.45pt;margin-top:320.45pt;width:99.2pt;height:480.15pt;z-index:-2516582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" filled="f" stroked="f" strokeweight=".5pt">
              <v:textbox inset="0,0,0,0">
                <w:txbxContent>
                  <w:p w14:paraId="1701DAF9" w14:textId="487D473C" w:rsidR="00CD23E4" w:rsidRPr="00007204" w:rsidRDefault="00CD23E4" w:rsidP="00B143FE">
                    <w:pPr>
                      <w:pStyle w:val="Kontaktdaten"/>
                      <w:rPr>
                        <w:rStyle w:val="Fettung"/>
                        <w:bCs/>
                        <w:spacing w:val="2"/>
                        <w:w w:val="100"/>
                        <w:lang w:val="de-DE"/>
                      </w:rPr>
                    </w:pPr>
                    <w:r w:rsidRPr="00007204">
                      <w:rPr>
                        <w:rStyle w:val="Fettung"/>
                        <w:lang w:val="de-DE"/>
                      </w:rPr>
                      <w:t>Dürr Systems AG</w:t>
                    </w:r>
                  </w:p>
                  <w:p w14:paraId="3D3A50D5" w14:textId="77777777" w:rsidR="00CD23E4" w:rsidRPr="00007204" w:rsidRDefault="00CD23E4" w:rsidP="00B143FE">
                    <w:pPr>
                      <w:pStyle w:val="Kontaktdaten"/>
                      <w:rPr>
                        <w:lang w:val="de-DE"/>
                      </w:rPr>
                    </w:pPr>
                    <w:r w:rsidRPr="00007204">
                      <w:rPr>
                        <w:lang w:val="de-DE"/>
                      </w:rPr>
                      <w:t>Carl-Benz-Str. 34</w:t>
                    </w:r>
                  </w:p>
                  <w:p w14:paraId="013BD512" w14:textId="77777777" w:rsidR="00CD23E4" w:rsidRPr="00007204" w:rsidRDefault="00CD23E4" w:rsidP="00B143FE">
                    <w:pPr>
                      <w:pStyle w:val="Kontaktdaten"/>
                      <w:rPr>
                        <w:lang w:val="de-DE"/>
                      </w:rPr>
                    </w:pPr>
                    <w:r w:rsidRPr="00007204">
                      <w:rPr>
                        <w:lang w:val="de-DE"/>
                      </w:rPr>
                      <w:t>74321 Bietigheim-Bissingen</w:t>
                    </w:r>
                  </w:p>
                  <w:p w14:paraId="6F69D746" w14:textId="77777777" w:rsidR="00CD23E4" w:rsidRPr="00007204" w:rsidRDefault="00CD23E4" w:rsidP="00B143FE">
                    <w:pPr>
                      <w:pStyle w:val="Kontaktdaten"/>
                      <w:rPr>
                        <w:lang w:val="de-DE"/>
                      </w:rPr>
                    </w:pPr>
                  </w:p>
                  <w:p w14:paraId="4A747A10" w14:textId="77777777" w:rsidR="00CD23E4" w:rsidRPr="00007204" w:rsidRDefault="00CD23E4" w:rsidP="00B143FE">
                    <w:pPr>
                      <w:pStyle w:val="Kontaktdaten"/>
                      <w:rPr>
                        <w:lang w:val="de-DE"/>
                      </w:rPr>
                    </w:pPr>
                    <w:r w:rsidRPr="00007204">
                      <w:rPr>
                        <w:lang w:val="de-DE"/>
                      </w:rPr>
                      <w:t xml:space="preserve">Tel.: +49 7142 78--0 </w:t>
                    </w:r>
                  </w:p>
                  <w:p w14:paraId="717B90E6" w14:textId="77777777" w:rsidR="00CD23E4" w:rsidRPr="00007204" w:rsidRDefault="00CD23E4" w:rsidP="00B143FE">
                    <w:pPr>
                      <w:pStyle w:val="Kontaktdaten"/>
                      <w:rPr>
                        <w:lang w:val="de-DE"/>
                      </w:rPr>
                    </w:pPr>
                    <w:r w:rsidRPr="00007204">
                      <w:rPr>
                        <w:lang w:val="de-DE"/>
                      </w:rPr>
                      <w:t xml:space="preserve">Fax: +49 7142 78-2107 </w:t>
                    </w:r>
                  </w:p>
                  <w:p w14:paraId="2C72C6A2" w14:textId="77777777" w:rsidR="00CD23E4" w:rsidRPr="00007204" w:rsidRDefault="00CD23E4" w:rsidP="00B143FE">
                    <w:pPr>
                      <w:pStyle w:val="Kontaktdaten"/>
                      <w:rPr>
                        <w:lang w:val="de-DE"/>
                      </w:rPr>
                    </w:pPr>
                  </w:p>
                  <w:p w14:paraId="4A3B1117" w14:textId="77777777" w:rsidR="00CD23E4" w:rsidRPr="00007204" w:rsidRDefault="00CD23E4" w:rsidP="00B143FE">
                    <w:pPr>
                      <w:pStyle w:val="Kontaktdaten"/>
                      <w:rPr>
                        <w:lang w:val="de-DE"/>
                      </w:rPr>
                    </w:pPr>
                    <w:r w:rsidRPr="00007204">
                      <w:rPr>
                        <w:lang w:val="de-DE"/>
                      </w:rPr>
                      <w:t xml:space="preserve">info@durr.com </w:t>
                    </w:r>
                  </w:p>
                  <w:p w14:paraId="570B69D5" w14:textId="77777777" w:rsidR="00CD23E4" w:rsidRPr="0026127D" w:rsidRDefault="00CD23E4" w:rsidP="00B143FE">
                    <w:pPr>
                      <w:pStyle w:val="Kontaktdaten"/>
                    </w:pPr>
                    <w:r>
                      <w:t>www.durr.com</w:t>
                    </w:r>
                  </w:p>
                </w:txbxContent>
              </v:textbox>
              <w10:wrap anchorx="page" anchory="page"/>
            </v:shape>
          </w:pict>
        </mc:Fallback>
      </mc:AlternateContent>
    </w:r>
    <w:r>
      <w:drawing>
        <wp:anchor distT="0" distB="0" distL="114300" distR="114300" simplePos="0" relativeHeight="251658242" behindDoc="0" locked="1" layoutInCell="1" allowOverlap="1" wp14:anchorId="64EE6F88" wp14:editId="404B97AA">
          <wp:simplePos x="0" y="0"/>
          <wp:positionH relativeFrom="page">
            <wp:posOffset>6101715</wp:posOffset>
          </wp:positionH>
          <wp:positionV relativeFrom="page">
            <wp:posOffset>440055</wp:posOffset>
          </wp:positionV>
          <wp:extent cx="1062000" cy="503427"/>
          <wp:effectExtent l="0" t="0" r="5080" b="5080"/>
          <wp:wrapNone/>
          <wp:docPr id="1175817638" name="Grafik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uerr_Logo.jpg"/>
                  <pic:cNvPicPr/>
                </pic:nvPicPr>
                <pic:blipFill>
                  <a:blip r:embed="rId1">
                    <a:extLst>
                      <a:ext uri="{28A0092B-C50C-407E-A947-70E740481C1C}">
                        <a14:useLocalDpi xmlns:a14="http://schemas.microsoft.com/office/drawing/2010/main" val="0"/>
                      </a:ext>
                    </a:extLst>
                  </a:blip>
                  <a:stretch>
                    <a:fillRect/>
                  </a:stretch>
                </pic:blipFill>
                <pic:spPr>
                  <a:xfrm>
                    <a:off x="0" y="0"/>
                    <a:ext cx="1062000" cy="503427"/>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5D745" w14:textId="77777777" w:rsidR="00CD23E4" w:rsidRPr="005837F9" w:rsidRDefault="00CD23E4" w:rsidP="005218C8">
    <w:pPr>
      <w:pStyle w:val="En-tte"/>
    </w:pPr>
    <w:r>
      <w:drawing>
        <wp:anchor distT="0" distB="0" distL="114300" distR="114300" simplePos="0" relativeHeight="251658241" behindDoc="0" locked="0" layoutInCell="1" allowOverlap="1" wp14:anchorId="7C6FDCF8" wp14:editId="6A7CFEFE">
          <wp:simplePos x="0" y="0"/>
          <wp:positionH relativeFrom="page">
            <wp:posOffset>408940</wp:posOffset>
          </wp:positionH>
          <wp:positionV relativeFrom="page">
            <wp:posOffset>492760</wp:posOffset>
          </wp:positionV>
          <wp:extent cx="781200" cy="403200"/>
          <wp:effectExtent l="0" t="0" r="0" b="3810"/>
          <wp:wrapNone/>
          <wp:docPr id="1501541049" name="Grafik 27" descr="Ein Bild, das Himmel, Flasch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PE.jpg"/>
                  <pic:cNvPicPr/>
                </pic:nvPicPr>
                <pic:blipFill>
                  <a:blip r:embed="rId1">
                    <a:alphaModFix/>
                    <a:extLst>
                      <a:ext uri="{28A0092B-C50C-407E-A947-70E740481C1C}">
                        <a14:useLocalDpi xmlns:a14="http://schemas.microsoft.com/office/drawing/2010/main" val="0"/>
                      </a:ext>
                    </a:extLst>
                  </a:blip>
                  <a:stretch>
                    <a:fillRect/>
                  </a:stretch>
                </pic:blipFill>
                <pic:spPr>
                  <a:xfrm>
                    <a:off x="0" y="0"/>
                    <a:ext cx="781200" cy="403200"/>
                  </a:xfrm>
                  <a:prstGeom prst="rect">
                    <a:avLst/>
                  </a:prstGeom>
                </pic:spPr>
              </pic:pic>
            </a:graphicData>
          </a:graphic>
          <wp14:sizeRelH relativeFrom="margin">
            <wp14:pctWidth>0</wp14:pctWidth>
          </wp14:sizeRelH>
          <wp14:sizeRelV relativeFrom="margin">
            <wp14:pctHeight>0</wp14:pctHeight>
          </wp14:sizeRelV>
        </wp:anchor>
      </w:drawing>
    </w:r>
    <w:r>
      <w:drawing>
        <wp:anchor distT="0" distB="0" distL="114300" distR="114300" simplePos="0" relativeHeight="251658240" behindDoc="0" locked="1" layoutInCell="1" allowOverlap="1" wp14:anchorId="584F3B80" wp14:editId="72AA868C">
          <wp:simplePos x="0" y="0"/>
          <wp:positionH relativeFrom="page">
            <wp:posOffset>6101715</wp:posOffset>
          </wp:positionH>
          <wp:positionV relativeFrom="page">
            <wp:posOffset>440055</wp:posOffset>
          </wp:positionV>
          <wp:extent cx="1062000" cy="503427"/>
          <wp:effectExtent l="0" t="0" r="5080" b="5080"/>
          <wp:wrapNone/>
          <wp:docPr id="683786908" name="Grafik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uerr_Logo.jpg"/>
                  <pic:cNvPicPr/>
                </pic:nvPicPr>
                <pic:blipFill>
                  <a:blip r:embed="rId2">
                    <a:extLst>
                      <a:ext uri="{28A0092B-C50C-407E-A947-70E740481C1C}">
                        <a14:useLocalDpi xmlns:a14="http://schemas.microsoft.com/office/drawing/2010/main" val="0"/>
                      </a:ext>
                    </a:extLst>
                  </a:blip>
                  <a:stretch>
                    <a:fillRect/>
                  </a:stretch>
                </pic:blipFill>
                <pic:spPr>
                  <a:xfrm>
                    <a:off x="0" y="0"/>
                    <a:ext cx="1062000" cy="503427"/>
                  </a:xfrm>
                  <a:prstGeom prst="rect">
                    <a:avLst/>
                  </a:prstGeom>
                </pic:spPr>
              </pic:pic>
            </a:graphicData>
          </a:graphic>
          <wp14:sizeRelH relativeFrom="margin">
            <wp14:pctWidth>0</wp14:pctWidth>
          </wp14:sizeRelH>
          <wp14:sizeRelV relativeFrom="margin">
            <wp14:pctHeight>0</wp14:pctHeight>
          </wp14:sizeRelV>
        </wp:anchor>
      </w:drawing>
    </w:r>
  </w:p>
  <w:p w14:paraId="51303F18" w14:textId="77777777" w:rsidR="00CD23E4" w:rsidRDefault="00CD23E4" w:rsidP="005218C8">
    <w:pPr>
      <w:pStyle w:val="En-tte"/>
    </w:pPr>
  </w:p>
  <w:p w14:paraId="42F14B11" w14:textId="77777777" w:rsidR="00CD23E4" w:rsidRDefault="00CD23E4" w:rsidP="005218C8">
    <w:pPr>
      <w:pStyle w:val="En-tte"/>
    </w:pPr>
  </w:p>
  <w:p w14:paraId="3DD9B2BA" w14:textId="77777777" w:rsidR="00CD23E4" w:rsidRDefault="00CD23E4" w:rsidP="005218C8">
    <w:pPr>
      <w:pStyle w:val="En-tte"/>
    </w:pPr>
  </w:p>
  <w:p w14:paraId="63AA6475" w14:textId="77777777" w:rsidR="00CD23E4" w:rsidRDefault="00CD23E4" w:rsidP="00D9165E"/>
  <w:p w14:paraId="1ADCC302" w14:textId="77777777" w:rsidR="00CD23E4" w:rsidRDefault="00CD23E4" w:rsidP="00D9165E">
    <w:r>
      <w:rPr>
        <w:noProof/>
      </w:rPr>
      <mc:AlternateContent>
        <mc:Choice Requires="wps">
          <w:drawing>
            <wp:anchor distT="0" distB="0" distL="114300" distR="114300" simplePos="0" relativeHeight="251658243" behindDoc="1" locked="0" layoutInCell="1" allowOverlap="1" wp14:anchorId="12F89C07" wp14:editId="6686730F">
              <wp:simplePos x="0" y="0"/>
              <wp:positionH relativeFrom="page">
                <wp:posOffset>6091140</wp:posOffset>
              </wp:positionH>
              <wp:positionV relativeFrom="page">
                <wp:posOffset>4069080</wp:posOffset>
              </wp:positionV>
              <wp:extent cx="1260000" cy="6098400"/>
              <wp:effectExtent l="0" t="0" r="10160" b="0"/>
              <wp:wrapNone/>
              <wp:docPr id="10" name="Textfeld 10"/>
              <wp:cNvGraphicFramePr/>
              <a:graphic xmlns:a="http://schemas.openxmlformats.org/drawingml/2006/main">
                <a:graphicData uri="http://schemas.microsoft.com/office/word/2010/wordprocessingShape">
                  <wps:wsp>
                    <wps:cNvSpPr txBox="1"/>
                    <wps:spPr>
                      <a:xfrm>
                        <a:off x="0" y="0"/>
                        <a:ext cx="1260000" cy="6098400"/>
                      </a:xfrm>
                      <a:prstGeom prst="rect">
                        <a:avLst/>
                      </a:prstGeom>
                      <a:noFill/>
                      <a:ln w="6350">
                        <a:noFill/>
                      </a:ln>
                    </wps:spPr>
                    <wps:txbx>
                      <w:txbxContent>
                        <w:p w14:paraId="4EF90155" w14:textId="079D1D91" w:rsidR="00CD23E4" w:rsidRPr="00007204" w:rsidRDefault="00CD23E4" w:rsidP="0026127D">
                          <w:pPr>
                            <w:pStyle w:val="Kontaktdaten"/>
                            <w:rPr>
                              <w:rStyle w:val="Fettung"/>
                              <w:bCs/>
                              <w:spacing w:val="2"/>
                              <w:w w:val="100"/>
                              <w:lang w:val="de-DE"/>
                            </w:rPr>
                          </w:pPr>
                          <w:r w:rsidRPr="00007204">
                            <w:rPr>
                              <w:rStyle w:val="Fettung"/>
                              <w:lang w:val="de-DE"/>
                            </w:rPr>
                            <w:t>Dürr Systems AG</w:t>
                          </w:r>
                        </w:p>
                        <w:p w14:paraId="41B4EF86" w14:textId="77777777" w:rsidR="00CD23E4" w:rsidRPr="00007204" w:rsidRDefault="00CD23E4" w:rsidP="0026127D">
                          <w:pPr>
                            <w:pStyle w:val="Kontaktdaten"/>
                            <w:rPr>
                              <w:lang w:val="de-DE"/>
                            </w:rPr>
                          </w:pPr>
                          <w:r w:rsidRPr="00007204">
                            <w:rPr>
                              <w:lang w:val="de-DE"/>
                            </w:rPr>
                            <w:t>Carl-Benz-Str. 34</w:t>
                          </w:r>
                        </w:p>
                        <w:p w14:paraId="5555B2C2" w14:textId="77777777" w:rsidR="00CD23E4" w:rsidRPr="00007204" w:rsidRDefault="00CD23E4" w:rsidP="0026127D">
                          <w:pPr>
                            <w:pStyle w:val="Kontaktdaten"/>
                            <w:rPr>
                              <w:lang w:val="de-DE"/>
                            </w:rPr>
                          </w:pPr>
                          <w:r w:rsidRPr="00007204">
                            <w:rPr>
                              <w:lang w:val="de-DE"/>
                            </w:rPr>
                            <w:t>74321 Bietigheim-Bissingen</w:t>
                          </w:r>
                        </w:p>
                        <w:p w14:paraId="53B79677" w14:textId="77777777" w:rsidR="00CD23E4" w:rsidRPr="00007204" w:rsidRDefault="00CD23E4" w:rsidP="0026127D">
                          <w:pPr>
                            <w:pStyle w:val="Kontaktdaten"/>
                            <w:rPr>
                              <w:lang w:val="de-DE"/>
                            </w:rPr>
                          </w:pPr>
                        </w:p>
                        <w:p w14:paraId="451432D7" w14:textId="77777777" w:rsidR="00CD23E4" w:rsidRPr="00007204" w:rsidRDefault="00CD23E4" w:rsidP="0026127D">
                          <w:pPr>
                            <w:pStyle w:val="Kontaktdaten"/>
                            <w:rPr>
                              <w:lang w:val="de-DE"/>
                            </w:rPr>
                          </w:pPr>
                          <w:r w:rsidRPr="00007204">
                            <w:rPr>
                              <w:lang w:val="de-DE"/>
                            </w:rPr>
                            <w:t xml:space="preserve">Tel.: +49 7142 78--0 </w:t>
                          </w:r>
                        </w:p>
                        <w:p w14:paraId="32EF3341" w14:textId="77777777" w:rsidR="00CD23E4" w:rsidRPr="00007204" w:rsidRDefault="00CD23E4" w:rsidP="0026127D">
                          <w:pPr>
                            <w:pStyle w:val="Kontaktdaten"/>
                            <w:rPr>
                              <w:lang w:val="de-DE"/>
                            </w:rPr>
                          </w:pPr>
                          <w:r w:rsidRPr="00007204">
                            <w:rPr>
                              <w:lang w:val="de-DE"/>
                            </w:rPr>
                            <w:t xml:space="preserve">Fax: +49 7142 78-2107 </w:t>
                          </w:r>
                        </w:p>
                        <w:p w14:paraId="1D8E1397" w14:textId="77777777" w:rsidR="00CD23E4" w:rsidRPr="00007204" w:rsidRDefault="00CD23E4" w:rsidP="0026127D">
                          <w:pPr>
                            <w:pStyle w:val="Kontaktdaten"/>
                            <w:rPr>
                              <w:lang w:val="de-DE"/>
                            </w:rPr>
                          </w:pPr>
                        </w:p>
                        <w:p w14:paraId="6E924C90" w14:textId="77777777" w:rsidR="00CD23E4" w:rsidRPr="00007204" w:rsidRDefault="00CD23E4" w:rsidP="0026127D">
                          <w:pPr>
                            <w:pStyle w:val="Kontaktdaten"/>
                            <w:rPr>
                              <w:lang w:val="de-DE"/>
                            </w:rPr>
                          </w:pPr>
                          <w:r w:rsidRPr="00007204">
                            <w:rPr>
                              <w:lang w:val="de-DE"/>
                            </w:rPr>
                            <w:t xml:space="preserve">info@durr.com </w:t>
                          </w:r>
                        </w:p>
                        <w:p w14:paraId="7D901FCD" w14:textId="77777777" w:rsidR="00CD23E4" w:rsidRPr="0026127D" w:rsidRDefault="00CD23E4" w:rsidP="0026127D">
                          <w:pPr>
                            <w:pStyle w:val="Kontaktdaten"/>
                          </w:pPr>
                          <w:r>
                            <w:t>www.durr.com</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F89C07" id="_x0000_t202" coordsize="21600,21600" o:spt="202" path="m,l,21600r21600,l21600,xe">
              <v:stroke joinstyle="miter"/>
              <v:path gradientshapeok="t" o:connecttype="rect"/>
            </v:shapetype>
            <v:shape id="Textfeld 10" o:spid="_x0000_s1029" type="#_x0000_t202" style="position:absolute;margin-left:479.6pt;margin-top:320.4pt;width:99.2pt;height:480.2pt;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" filled="f" stroked="f" strokeweight=".5pt">
              <v:textbox inset="0,0,0,0">
                <w:txbxContent>
                  <w:p w14:paraId="4EF90155" w14:textId="079D1D91" w:rsidR="00CD23E4" w:rsidRPr="00007204" w:rsidRDefault="00CD23E4" w:rsidP="0026127D">
                    <w:pPr>
                      <w:pStyle w:val="Kontaktdaten"/>
                      <w:rPr>
                        <w:rStyle w:val="Fettung"/>
                        <w:bCs/>
                        <w:spacing w:val="2"/>
                        <w:w w:val="100"/>
                        <w:lang w:val="de-DE"/>
                      </w:rPr>
                    </w:pPr>
                    <w:r w:rsidRPr="00007204">
                      <w:rPr>
                        <w:rStyle w:val="Fettung"/>
                        <w:lang w:val="de-DE"/>
                      </w:rPr>
                      <w:t>Dürr Systems AG</w:t>
                    </w:r>
                  </w:p>
                  <w:p w14:paraId="41B4EF86" w14:textId="77777777" w:rsidR="00CD23E4" w:rsidRPr="00007204" w:rsidRDefault="00CD23E4" w:rsidP="0026127D">
                    <w:pPr>
                      <w:pStyle w:val="Kontaktdaten"/>
                      <w:rPr>
                        <w:lang w:val="de-DE"/>
                      </w:rPr>
                    </w:pPr>
                    <w:r w:rsidRPr="00007204">
                      <w:rPr>
                        <w:lang w:val="de-DE"/>
                      </w:rPr>
                      <w:t>Carl-Benz-Str. 34</w:t>
                    </w:r>
                  </w:p>
                  <w:p w14:paraId="5555B2C2" w14:textId="77777777" w:rsidR="00CD23E4" w:rsidRPr="00007204" w:rsidRDefault="00CD23E4" w:rsidP="0026127D">
                    <w:pPr>
                      <w:pStyle w:val="Kontaktdaten"/>
                      <w:rPr>
                        <w:lang w:val="de-DE"/>
                      </w:rPr>
                    </w:pPr>
                    <w:r w:rsidRPr="00007204">
                      <w:rPr>
                        <w:lang w:val="de-DE"/>
                      </w:rPr>
                      <w:t>74321 Bietigheim-Bissingen</w:t>
                    </w:r>
                  </w:p>
                  <w:p w14:paraId="53B79677" w14:textId="77777777" w:rsidR="00CD23E4" w:rsidRPr="00007204" w:rsidRDefault="00CD23E4" w:rsidP="0026127D">
                    <w:pPr>
                      <w:pStyle w:val="Kontaktdaten"/>
                      <w:rPr>
                        <w:lang w:val="de-DE"/>
                      </w:rPr>
                    </w:pPr>
                  </w:p>
                  <w:p w14:paraId="451432D7" w14:textId="77777777" w:rsidR="00CD23E4" w:rsidRPr="00007204" w:rsidRDefault="00CD23E4" w:rsidP="0026127D">
                    <w:pPr>
                      <w:pStyle w:val="Kontaktdaten"/>
                      <w:rPr>
                        <w:lang w:val="de-DE"/>
                      </w:rPr>
                    </w:pPr>
                    <w:r w:rsidRPr="00007204">
                      <w:rPr>
                        <w:lang w:val="de-DE"/>
                      </w:rPr>
                      <w:t xml:space="preserve">Tel.: +49 7142 78--0 </w:t>
                    </w:r>
                  </w:p>
                  <w:p w14:paraId="32EF3341" w14:textId="77777777" w:rsidR="00CD23E4" w:rsidRPr="00007204" w:rsidRDefault="00CD23E4" w:rsidP="0026127D">
                    <w:pPr>
                      <w:pStyle w:val="Kontaktdaten"/>
                      <w:rPr>
                        <w:lang w:val="de-DE"/>
                      </w:rPr>
                    </w:pPr>
                    <w:r w:rsidRPr="00007204">
                      <w:rPr>
                        <w:lang w:val="de-DE"/>
                      </w:rPr>
                      <w:t xml:space="preserve">Fax: +49 7142 78-2107 </w:t>
                    </w:r>
                  </w:p>
                  <w:p w14:paraId="1D8E1397" w14:textId="77777777" w:rsidR="00CD23E4" w:rsidRPr="00007204" w:rsidRDefault="00CD23E4" w:rsidP="0026127D">
                    <w:pPr>
                      <w:pStyle w:val="Kontaktdaten"/>
                      <w:rPr>
                        <w:lang w:val="de-DE"/>
                      </w:rPr>
                    </w:pPr>
                  </w:p>
                  <w:p w14:paraId="6E924C90" w14:textId="77777777" w:rsidR="00CD23E4" w:rsidRPr="00007204" w:rsidRDefault="00CD23E4" w:rsidP="0026127D">
                    <w:pPr>
                      <w:pStyle w:val="Kontaktdaten"/>
                      <w:rPr>
                        <w:lang w:val="de-DE"/>
                      </w:rPr>
                    </w:pPr>
                    <w:r w:rsidRPr="00007204">
                      <w:rPr>
                        <w:lang w:val="de-DE"/>
                      </w:rPr>
                      <w:t xml:space="preserve">info@durr.com </w:t>
                    </w:r>
                  </w:p>
                  <w:p w14:paraId="7D901FCD" w14:textId="77777777" w:rsidR="00CD23E4" w:rsidRPr="0026127D" w:rsidRDefault="00CD23E4" w:rsidP="0026127D">
                    <w:pPr>
                      <w:pStyle w:val="Kontaktdaten"/>
                    </w:pPr>
                    <w:r>
                      <w:t>www.durr.com</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37E8C"/>
    <w:multiLevelType w:val="hybridMultilevel"/>
    <w:tmpl w:val="8F1ED4A6"/>
    <w:lvl w:ilvl="0" w:tplc="93EE8626">
      <w:start w:val="1"/>
      <w:numFmt w:val="bullet"/>
      <w:pStyle w:val="BeschreibungDivisions"/>
      <w:lvlText w:val=""/>
      <w:lvlJc w:val="left"/>
      <w:pPr>
        <w:ind w:left="360" w:hanging="360"/>
      </w:pPr>
      <w:rPr>
        <w:rFonts w:ascii="Wingdings" w:hAnsi="Wingdings" w:hint="default"/>
        <w:u w:color="425465"/>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 w15:restartNumberingAfterBreak="0">
    <w:nsid w:val="0AC9670C"/>
    <w:multiLevelType w:val="hybridMultilevel"/>
    <w:tmpl w:val="B0428114"/>
    <w:lvl w:ilvl="0" w:tplc="8D72EDC0">
      <w:start w:val="1"/>
      <w:numFmt w:val="bullet"/>
      <w:lvlText w:val=""/>
      <w:lvlJc w:val="left"/>
      <w:pPr>
        <w:ind w:left="1361" w:hanging="34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34C7095"/>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DC9645F"/>
    <w:multiLevelType w:val="hybridMultilevel"/>
    <w:tmpl w:val="A3DE0A14"/>
    <w:lvl w:ilvl="0" w:tplc="DEE20918">
      <w:start w:val="1"/>
      <w:numFmt w:val="bullet"/>
      <w:lvlText w:val="–"/>
      <w:lvlJc w:val="left"/>
      <w:pPr>
        <w:ind w:left="170" w:hanging="170"/>
      </w:pPr>
      <w:rPr>
        <w:rFonts w:ascii="Arial Narrow" w:hAnsi="Arial Narrow" w:hint="default"/>
        <w:b w:val="0"/>
        <w:i w:val="0"/>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35B035F"/>
    <w:multiLevelType w:val="hybridMultilevel"/>
    <w:tmpl w:val="E69451CA"/>
    <w:lvl w:ilvl="0" w:tplc="2E4463BE">
      <w:start w:val="1"/>
      <w:numFmt w:val="bullet"/>
      <w:pStyle w:val="Aufzhlung2"/>
      <w:lvlText w:val="–"/>
      <w:lvlJc w:val="left"/>
      <w:pPr>
        <w:tabs>
          <w:tab w:val="num" w:pos="1588"/>
        </w:tabs>
        <w:ind w:left="1814" w:hanging="226"/>
      </w:pPr>
      <w:rPr>
        <w:rFonts w:ascii="Arial (Textkörper)" w:hAnsi="Arial (Textkörper)"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4E812E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DC17702"/>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68E21D0"/>
    <w:multiLevelType w:val="multilevel"/>
    <w:tmpl w:val="0407001F"/>
    <w:styleLink w:val="AktuelleListe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80B4257"/>
    <w:multiLevelType w:val="hybridMultilevel"/>
    <w:tmpl w:val="392A8C94"/>
    <w:lvl w:ilvl="0" w:tplc="6B8AE6B6">
      <w:start w:val="1"/>
      <w:numFmt w:val="decimal"/>
      <w:lvlText w:val="%1"/>
      <w:lvlJc w:val="left"/>
      <w:pPr>
        <w:tabs>
          <w:tab w:val="num" w:pos="1730"/>
        </w:tabs>
        <w:ind w:left="1730" w:hanging="1021"/>
      </w:pPr>
      <w:rPr>
        <w:rFonts w:hint="default"/>
      </w:r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9" w15:restartNumberingAfterBreak="0">
    <w:nsid w:val="3F682B00"/>
    <w:multiLevelType w:val="hybridMultilevel"/>
    <w:tmpl w:val="BE789C5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471F3D9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9796C02"/>
    <w:multiLevelType w:val="hybridMultilevel"/>
    <w:tmpl w:val="24786A2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51DE7883"/>
    <w:multiLevelType w:val="hybridMultilevel"/>
    <w:tmpl w:val="31EED1D8"/>
    <w:lvl w:ilvl="0" w:tplc="C0CAB1E2">
      <w:start w:val="1"/>
      <w:numFmt w:val="bullet"/>
      <w:pStyle w:val="Aufzhlungen1"/>
      <w:lvlText w:val=""/>
      <w:lvlJc w:val="left"/>
      <w:pPr>
        <w:tabs>
          <w:tab w:val="num" w:pos="284"/>
        </w:tabs>
        <w:ind w:left="284" w:hanging="284"/>
      </w:pPr>
      <w:rPr>
        <w:rFonts w:ascii="Wingdings" w:hAnsi="Wingdings" w:hint="default"/>
        <w:b/>
        <w:i w:val="0"/>
        <w:color w:val="323232"/>
        <w:sz w:val="18"/>
        <w:u w:color="0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27B6538"/>
    <w:multiLevelType w:val="hybridMultilevel"/>
    <w:tmpl w:val="BA70F17E"/>
    <w:lvl w:ilvl="0" w:tplc="69F0BD5A">
      <w:start w:val="1"/>
      <w:numFmt w:val="decimal"/>
      <w:pStyle w:val="AufzhlungZahl"/>
      <w:lvlText w:val="%1"/>
      <w:lvlJc w:val="left"/>
      <w:pPr>
        <w:tabs>
          <w:tab w:val="num" w:pos="227"/>
        </w:tabs>
        <w:ind w:left="227" w:hanging="227"/>
      </w:pPr>
      <w:rPr>
        <w:rFonts w:ascii="Arial" w:hAnsi="Arial" w:hint="default"/>
        <w:b w:val="0"/>
        <w:i w:val="0"/>
        <w:color w:val="000000"/>
        <w:sz w:val="20"/>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4D32ED8"/>
    <w:multiLevelType w:val="multilevel"/>
    <w:tmpl w:val="3F46F4B8"/>
    <w:lvl w:ilvl="0">
      <w:start w:val="1"/>
      <w:numFmt w:val="decimal"/>
      <w:lvlText w:val="%1"/>
      <w:lvlJc w:val="left"/>
      <w:pPr>
        <w:tabs>
          <w:tab w:val="num" w:pos="1021"/>
        </w:tabs>
        <w:ind w:left="1021" w:hanging="1021"/>
      </w:pPr>
      <w:rPr>
        <w:rFonts w:ascii="Arial" w:hAnsi="Arial" w:hint="default"/>
        <w:b/>
        <w:i w:val="0"/>
        <w:color w:val="00468E" w:themeColor="accent1"/>
        <w:sz w:val="24"/>
      </w:rPr>
    </w:lvl>
    <w:lvl w:ilvl="1">
      <w:start w:val="1"/>
      <w:numFmt w:val="decimal"/>
      <w:lvlText w:val="%1.%2"/>
      <w:lvlJc w:val="left"/>
      <w:pPr>
        <w:tabs>
          <w:tab w:val="num" w:pos="1021"/>
        </w:tabs>
        <w:ind w:left="1021" w:hanging="1021"/>
      </w:pPr>
      <w:rPr>
        <w:rFonts w:ascii="Arial" w:hAnsi="Arial" w:hint="default"/>
        <w:b/>
        <w:i w:val="0"/>
        <w:color w:val="00468E" w:themeColor="accent1"/>
        <w:sz w:val="20"/>
        <w:u w:val="none"/>
      </w:rPr>
    </w:lvl>
    <w:lvl w:ilvl="2">
      <w:start w:val="1"/>
      <w:numFmt w:val="decimal"/>
      <w:lvlText w:val="%1.%2.%3"/>
      <w:lvlJc w:val="left"/>
      <w:pPr>
        <w:tabs>
          <w:tab w:val="num" w:pos="1021"/>
        </w:tabs>
        <w:ind w:left="1021" w:hanging="1021"/>
      </w:pPr>
      <w:rPr>
        <w:rFonts w:ascii="Arial" w:hAnsi="Arial" w:hint="default"/>
        <w:b/>
        <w:i w:val="0"/>
        <w:color w:val="00468E" w:themeColor="accent1"/>
        <w:sz w:val="20"/>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792E9E"/>
    <w:multiLevelType w:val="hybridMultilevel"/>
    <w:tmpl w:val="46685EC6"/>
    <w:lvl w:ilvl="0" w:tplc="22D83E56">
      <w:start w:val="1"/>
      <w:numFmt w:val="bullet"/>
      <w:lvlText w:val="·"/>
      <w:lvlJc w:val="left"/>
      <w:pPr>
        <w:tabs>
          <w:tab w:val="num" w:pos="284"/>
        </w:tabs>
        <w:ind w:left="284" w:hanging="284"/>
      </w:pPr>
      <w:rPr>
        <w:rFonts w:ascii="Arial (Textkörper)" w:hAnsi="Arial (Textkörper)"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C8464FD"/>
    <w:multiLevelType w:val="multilevel"/>
    <w:tmpl w:val="3F46F4B8"/>
    <w:lvl w:ilvl="0">
      <w:start w:val="1"/>
      <w:numFmt w:val="decimal"/>
      <w:lvlText w:val="%1"/>
      <w:lvlJc w:val="left"/>
      <w:pPr>
        <w:tabs>
          <w:tab w:val="num" w:pos="1021"/>
        </w:tabs>
        <w:ind w:left="1021" w:hanging="1021"/>
      </w:pPr>
      <w:rPr>
        <w:rFonts w:ascii="Arial" w:hAnsi="Arial" w:hint="default"/>
        <w:b/>
        <w:i w:val="0"/>
        <w:color w:val="00468E" w:themeColor="accent1"/>
        <w:sz w:val="24"/>
      </w:rPr>
    </w:lvl>
    <w:lvl w:ilvl="1">
      <w:start w:val="1"/>
      <w:numFmt w:val="decimal"/>
      <w:lvlText w:val="%1.%2"/>
      <w:lvlJc w:val="left"/>
      <w:pPr>
        <w:tabs>
          <w:tab w:val="num" w:pos="1021"/>
        </w:tabs>
        <w:ind w:left="1021" w:hanging="1021"/>
      </w:pPr>
      <w:rPr>
        <w:rFonts w:ascii="Arial" w:hAnsi="Arial" w:hint="default"/>
        <w:b/>
        <w:i w:val="0"/>
        <w:color w:val="00468E" w:themeColor="accent1"/>
        <w:sz w:val="20"/>
        <w:u w:val="none"/>
      </w:rPr>
    </w:lvl>
    <w:lvl w:ilvl="2">
      <w:start w:val="1"/>
      <w:numFmt w:val="decimal"/>
      <w:lvlText w:val="%1.%2.%3"/>
      <w:lvlJc w:val="left"/>
      <w:pPr>
        <w:tabs>
          <w:tab w:val="num" w:pos="1021"/>
        </w:tabs>
        <w:ind w:left="1021" w:hanging="1021"/>
      </w:pPr>
      <w:rPr>
        <w:rFonts w:ascii="Arial" w:hAnsi="Arial" w:hint="default"/>
        <w:b/>
        <w:i w:val="0"/>
        <w:color w:val="00468E" w:themeColor="accent1"/>
        <w:sz w:val="20"/>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E365AF4"/>
    <w:multiLevelType w:val="hybridMultilevel"/>
    <w:tmpl w:val="2768190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6ECD0E35"/>
    <w:multiLevelType w:val="multilevel"/>
    <w:tmpl w:val="6BA2BDF4"/>
    <w:lvl w:ilvl="0">
      <w:start w:val="1"/>
      <w:numFmt w:val="decimal"/>
      <w:lvlText w:val="%1"/>
      <w:lvlJc w:val="left"/>
      <w:pPr>
        <w:tabs>
          <w:tab w:val="num" w:pos="1021"/>
        </w:tabs>
        <w:ind w:left="1021" w:hanging="102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7B77477C"/>
    <w:multiLevelType w:val="multilevel"/>
    <w:tmpl w:val="B0E0169C"/>
    <w:lvl w:ilvl="0">
      <w:start w:val="1"/>
      <w:numFmt w:val="decimal"/>
      <w:pStyle w:val="Titre1"/>
      <w:lvlText w:val="%1"/>
      <w:lvlJc w:val="left"/>
      <w:pPr>
        <w:tabs>
          <w:tab w:val="num" w:pos="1021"/>
        </w:tabs>
        <w:ind w:left="1021" w:hanging="1021"/>
      </w:pPr>
      <w:rPr>
        <w:rFonts w:hint="default"/>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0" w15:restartNumberingAfterBreak="0">
    <w:nsid w:val="7E77652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68099037">
    <w:abstractNumId w:val="3"/>
  </w:num>
  <w:num w:numId="2" w16cid:durableId="1513030287">
    <w:abstractNumId w:val="18"/>
  </w:num>
  <w:num w:numId="3" w16cid:durableId="715087008">
    <w:abstractNumId w:val="5"/>
  </w:num>
  <w:num w:numId="4" w16cid:durableId="586159861">
    <w:abstractNumId w:val="8"/>
  </w:num>
  <w:num w:numId="5" w16cid:durableId="1871340382">
    <w:abstractNumId w:val="14"/>
  </w:num>
  <w:num w:numId="6" w16cid:durableId="289746334">
    <w:abstractNumId w:val="2"/>
  </w:num>
  <w:num w:numId="7" w16cid:durableId="1330983312">
    <w:abstractNumId w:val="20"/>
  </w:num>
  <w:num w:numId="8" w16cid:durableId="2045130888">
    <w:abstractNumId w:val="7"/>
  </w:num>
  <w:num w:numId="9" w16cid:durableId="412706968">
    <w:abstractNumId w:val="19"/>
  </w:num>
  <w:num w:numId="10" w16cid:durableId="1140851306">
    <w:abstractNumId w:val="6"/>
  </w:num>
  <w:num w:numId="11" w16cid:durableId="245502409">
    <w:abstractNumId w:val="1"/>
  </w:num>
  <w:num w:numId="12" w16cid:durableId="69354860">
    <w:abstractNumId w:val="4"/>
  </w:num>
  <w:num w:numId="13" w16cid:durableId="203293681">
    <w:abstractNumId w:val="10"/>
  </w:num>
  <w:num w:numId="14" w16cid:durableId="1427774930">
    <w:abstractNumId w:val="13"/>
  </w:num>
  <w:num w:numId="15" w16cid:durableId="1137339734">
    <w:abstractNumId w:val="16"/>
  </w:num>
  <w:num w:numId="16" w16cid:durableId="635989919">
    <w:abstractNumId w:val="15"/>
  </w:num>
  <w:num w:numId="17" w16cid:durableId="1030716521">
    <w:abstractNumId w:val="12"/>
  </w:num>
  <w:num w:numId="18" w16cid:durableId="964309725">
    <w:abstractNumId w:val="9"/>
  </w:num>
  <w:num w:numId="19" w16cid:durableId="1306354845">
    <w:abstractNumId w:val="0"/>
  </w:num>
  <w:num w:numId="20" w16cid:durableId="1744184253">
    <w:abstractNumId w:val="11"/>
  </w:num>
  <w:num w:numId="21" w16cid:durableId="25035733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4096" w:nlCheck="1" w:checkStyle="0"/>
  <w:activeWritingStyle w:appName="MSWord" w:lang="de-DE" w:vendorID="64" w:dllVersion="0" w:nlCheck="1" w:checkStyle="0"/>
  <w:activeWritingStyle w:appName="MSWord" w:lang="en-US" w:vendorID="64" w:dllVersion="0" w:nlCheck="1" w:checkStyle="0"/>
  <w:activeWritingStyle w:appName="MSWord" w:lang="it-IT" w:vendorID="64" w:dllVersion="0" w:nlCheck="1" w:checkStyle="0"/>
  <w:activeWritingStyle w:appName="MSWord" w:lang="fr-FR" w:vendorID="64" w:dllVersion="0" w:nlCheck="1" w:checkStyle="0"/>
  <w:activeWritingStyle w:appName="MSWord" w:lang="en-GB" w:vendorID="64" w:dllVersion="0" w:nlCheck="1" w:checkStyle="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43FE"/>
    <w:rsid w:val="000003A7"/>
    <w:rsid w:val="00000D39"/>
    <w:rsid w:val="000010C4"/>
    <w:rsid w:val="00003DD5"/>
    <w:rsid w:val="000042E4"/>
    <w:rsid w:val="00004CE4"/>
    <w:rsid w:val="00004D92"/>
    <w:rsid w:val="00004FE4"/>
    <w:rsid w:val="00005AF4"/>
    <w:rsid w:val="00006D9B"/>
    <w:rsid w:val="00007204"/>
    <w:rsid w:val="0001039C"/>
    <w:rsid w:val="00011CA6"/>
    <w:rsid w:val="000137F9"/>
    <w:rsid w:val="00013B23"/>
    <w:rsid w:val="00015F92"/>
    <w:rsid w:val="000162F6"/>
    <w:rsid w:val="00016315"/>
    <w:rsid w:val="00016ABD"/>
    <w:rsid w:val="00021E1B"/>
    <w:rsid w:val="0002273A"/>
    <w:rsid w:val="00025217"/>
    <w:rsid w:val="00026B8C"/>
    <w:rsid w:val="00030020"/>
    <w:rsid w:val="00030C1A"/>
    <w:rsid w:val="000339D1"/>
    <w:rsid w:val="0003543C"/>
    <w:rsid w:val="00036336"/>
    <w:rsid w:val="00037056"/>
    <w:rsid w:val="00037BB3"/>
    <w:rsid w:val="00037FF7"/>
    <w:rsid w:val="00040FEA"/>
    <w:rsid w:val="0004140A"/>
    <w:rsid w:val="000436AB"/>
    <w:rsid w:val="000444D8"/>
    <w:rsid w:val="0004583E"/>
    <w:rsid w:val="00047D74"/>
    <w:rsid w:val="00054739"/>
    <w:rsid w:val="000557D8"/>
    <w:rsid w:val="00056AC8"/>
    <w:rsid w:val="00057B8D"/>
    <w:rsid w:val="00060375"/>
    <w:rsid w:val="00062BC6"/>
    <w:rsid w:val="00062C8E"/>
    <w:rsid w:val="00064547"/>
    <w:rsid w:val="0006654A"/>
    <w:rsid w:val="000667BB"/>
    <w:rsid w:val="000679B5"/>
    <w:rsid w:val="00067A27"/>
    <w:rsid w:val="0007116F"/>
    <w:rsid w:val="00071F95"/>
    <w:rsid w:val="00073211"/>
    <w:rsid w:val="000750E4"/>
    <w:rsid w:val="00075464"/>
    <w:rsid w:val="0007582C"/>
    <w:rsid w:val="00077087"/>
    <w:rsid w:val="00077A43"/>
    <w:rsid w:val="00081BBA"/>
    <w:rsid w:val="000830E8"/>
    <w:rsid w:val="0008387D"/>
    <w:rsid w:val="00085D6C"/>
    <w:rsid w:val="0008775A"/>
    <w:rsid w:val="00090C8B"/>
    <w:rsid w:val="0009126C"/>
    <w:rsid w:val="00095F60"/>
    <w:rsid w:val="00095FF8"/>
    <w:rsid w:val="00097770"/>
    <w:rsid w:val="00097924"/>
    <w:rsid w:val="000A0BBC"/>
    <w:rsid w:val="000A3ABA"/>
    <w:rsid w:val="000A5543"/>
    <w:rsid w:val="000A6420"/>
    <w:rsid w:val="000A779F"/>
    <w:rsid w:val="000A799A"/>
    <w:rsid w:val="000A7C4A"/>
    <w:rsid w:val="000B122D"/>
    <w:rsid w:val="000B17AC"/>
    <w:rsid w:val="000B42D1"/>
    <w:rsid w:val="000B501C"/>
    <w:rsid w:val="000B6E58"/>
    <w:rsid w:val="000B7DA6"/>
    <w:rsid w:val="000C009A"/>
    <w:rsid w:val="000C214E"/>
    <w:rsid w:val="000C2A85"/>
    <w:rsid w:val="000C3444"/>
    <w:rsid w:val="000C3AF3"/>
    <w:rsid w:val="000C65AA"/>
    <w:rsid w:val="000C67C4"/>
    <w:rsid w:val="000C74C8"/>
    <w:rsid w:val="000C74D5"/>
    <w:rsid w:val="000D0278"/>
    <w:rsid w:val="000D1867"/>
    <w:rsid w:val="000D4047"/>
    <w:rsid w:val="000D68F9"/>
    <w:rsid w:val="000E1145"/>
    <w:rsid w:val="000F0243"/>
    <w:rsid w:val="000F0487"/>
    <w:rsid w:val="000F1B6F"/>
    <w:rsid w:val="000F20BD"/>
    <w:rsid w:val="000F215E"/>
    <w:rsid w:val="000F5079"/>
    <w:rsid w:val="000F52E1"/>
    <w:rsid w:val="000F599A"/>
    <w:rsid w:val="00100C0C"/>
    <w:rsid w:val="0010134F"/>
    <w:rsid w:val="00101720"/>
    <w:rsid w:val="00102066"/>
    <w:rsid w:val="00103128"/>
    <w:rsid w:val="0010399B"/>
    <w:rsid w:val="00103EE3"/>
    <w:rsid w:val="001052E0"/>
    <w:rsid w:val="00106CF1"/>
    <w:rsid w:val="001076E4"/>
    <w:rsid w:val="00112DF3"/>
    <w:rsid w:val="0011355B"/>
    <w:rsid w:val="001148B2"/>
    <w:rsid w:val="00114E74"/>
    <w:rsid w:val="00115190"/>
    <w:rsid w:val="001167D1"/>
    <w:rsid w:val="00116AAF"/>
    <w:rsid w:val="00116F3F"/>
    <w:rsid w:val="00116F84"/>
    <w:rsid w:val="0011716C"/>
    <w:rsid w:val="00117904"/>
    <w:rsid w:val="00117C7F"/>
    <w:rsid w:val="00117DDF"/>
    <w:rsid w:val="00122564"/>
    <w:rsid w:val="00124E6A"/>
    <w:rsid w:val="00125AA0"/>
    <w:rsid w:val="0012678A"/>
    <w:rsid w:val="001271A8"/>
    <w:rsid w:val="001328DB"/>
    <w:rsid w:val="00135319"/>
    <w:rsid w:val="00136A6D"/>
    <w:rsid w:val="00142FDB"/>
    <w:rsid w:val="001440F5"/>
    <w:rsid w:val="00147965"/>
    <w:rsid w:val="0015096A"/>
    <w:rsid w:val="00151506"/>
    <w:rsid w:val="0015445B"/>
    <w:rsid w:val="00156161"/>
    <w:rsid w:val="0015731E"/>
    <w:rsid w:val="00157E76"/>
    <w:rsid w:val="001617C1"/>
    <w:rsid w:val="0016271C"/>
    <w:rsid w:val="00162E68"/>
    <w:rsid w:val="00162EEF"/>
    <w:rsid w:val="0016308D"/>
    <w:rsid w:val="001630F4"/>
    <w:rsid w:val="0016325F"/>
    <w:rsid w:val="0016344F"/>
    <w:rsid w:val="00163B9D"/>
    <w:rsid w:val="0016547D"/>
    <w:rsid w:val="00166A0A"/>
    <w:rsid w:val="0017601F"/>
    <w:rsid w:val="00176D8A"/>
    <w:rsid w:val="0017740D"/>
    <w:rsid w:val="00177C4F"/>
    <w:rsid w:val="00180D0F"/>
    <w:rsid w:val="00182ACD"/>
    <w:rsid w:val="00184094"/>
    <w:rsid w:val="00186588"/>
    <w:rsid w:val="00187077"/>
    <w:rsid w:val="001877A6"/>
    <w:rsid w:val="00190DC2"/>
    <w:rsid w:val="001920D2"/>
    <w:rsid w:val="00193497"/>
    <w:rsid w:val="001935AE"/>
    <w:rsid w:val="001936C7"/>
    <w:rsid w:val="00194AC6"/>
    <w:rsid w:val="00194B05"/>
    <w:rsid w:val="00197009"/>
    <w:rsid w:val="00197A69"/>
    <w:rsid w:val="001A297C"/>
    <w:rsid w:val="001A52AC"/>
    <w:rsid w:val="001A5B15"/>
    <w:rsid w:val="001A65EE"/>
    <w:rsid w:val="001A73BC"/>
    <w:rsid w:val="001A7714"/>
    <w:rsid w:val="001B094C"/>
    <w:rsid w:val="001B0C55"/>
    <w:rsid w:val="001B2D6F"/>
    <w:rsid w:val="001C07E6"/>
    <w:rsid w:val="001C0A26"/>
    <w:rsid w:val="001C0A39"/>
    <w:rsid w:val="001C3596"/>
    <w:rsid w:val="001C4980"/>
    <w:rsid w:val="001C5EB3"/>
    <w:rsid w:val="001C5FDC"/>
    <w:rsid w:val="001D0887"/>
    <w:rsid w:val="001D0F2E"/>
    <w:rsid w:val="001D296F"/>
    <w:rsid w:val="001D4BB0"/>
    <w:rsid w:val="001D4E19"/>
    <w:rsid w:val="001D577E"/>
    <w:rsid w:val="001D6905"/>
    <w:rsid w:val="001D697E"/>
    <w:rsid w:val="001D776F"/>
    <w:rsid w:val="001D7C2E"/>
    <w:rsid w:val="001E020E"/>
    <w:rsid w:val="001E0E80"/>
    <w:rsid w:val="001E1834"/>
    <w:rsid w:val="001F0EC7"/>
    <w:rsid w:val="001F0FD8"/>
    <w:rsid w:val="001F1FAE"/>
    <w:rsid w:val="001F2571"/>
    <w:rsid w:val="001F3730"/>
    <w:rsid w:val="001F3883"/>
    <w:rsid w:val="001F4174"/>
    <w:rsid w:val="001F4182"/>
    <w:rsid w:val="001F6276"/>
    <w:rsid w:val="001F6B8C"/>
    <w:rsid w:val="001F7E95"/>
    <w:rsid w:val="0020322F"/>
    <w:rsid w:val="002044E5"/>
    <w:rsid w:val="00205B62"/>
    <w:rsid w:val="0020631B"/>
    <w:rsid w:val="00206375"/>
    <w:rsid w:val="00206407"/>
    <w:rsid w:val="00206AAF"/>
    <w:rsid w:val="00210159"/>
    <w:rsid w:val="002118EB"/>
    <w:rsid w:val="00215EE3"/>
    <w:rsid w:val="00216A5C"/>
    <w:rsid w:val="00216BD0"/>
    <w:rsid w:val="00216FC6"/>
    <w:rsid w:val="002176DB"/>
    <w:rsid w:val="0022035E"/>
    <w:rsid w:val="00221149"/>
    <w:rsid w:val="00221324"/>
    <w:rsid w:val="00221ADA"/>
    <w:rsid w:val="00222087"/>
    <w:rsid w:val="002227A2"/>
    <w:rsid w:val="00222FAE"/>
    <w:rsid w:val="00224CB8"/>
    <w:rsid w:val="00226865"/>
    <w:rsid w:val="00230B81"/>
    <w:rsid w:val="00231A54"/>
    <w:rsid w:val="0023563A"/>
    <w:rsid w:val="00235931"/>
    <w:rsid w:val="00236E5E"/>
    <w:rsid w:val="00236F4D"/>
    <w:rsid w:val="0024216F"/>
    <w:rsid w:val="00243F9B"/>
    <w:rsid w:val="00244DD0"/>
    <w:rsid w:val="002450BD"/>
    <w:rsid w:val="00246EBA"/>
    <w:rsid w:val="00247EEB"/>
    <w:rsid w:val="00252189"/>
    <w:rsid w:val="0025441C"/>
    <w:rsid w:val="00255C39"/>
    <w:rsid w:val="00260A4D"/>
    <w:rsid w:val="0026127D"/>
    <w:rsid w:val="002655A1"/>
    <w:rsid w:val="002662AE"/>
    <w:rsid w:val="00271320"/>
    <w:rsid w:val="002714A1"/>
    <w:rsid w:val="002717A8"/>
    <w:rsid w:val="00272268"/>
    <w:rsid w:val="0027237F"/>
    <w:rsid w:val="00275350"/>
    <w:rsid w:val="0027783A"/>
    <w:rsid w:val="00280819"/>
    <w:rsid w:val="00282680"/>
    <w:rsid w:val="00284C18"/>
    <w:rsid w:val="00287937"/>
    <w:rsid w:val="002900F6"/>
    <w:rsid w:val="00292501"/>
    <w:rsid w:val="002926C3"/>
    <w:rsid w:val="00292925"/>
    <w:rsid w:val="00294020"/>
    <w:rsid w:val="00294B59"/>
    <w:rsid w:val="00296AD3"/>
    <w:rsid w:val="00297B67"/>
    <w:rsid w:val="002A1286"/>
    <w:rsid w:val="002A128D"/>
    <w:rsid w:val="002A1717"/>
    <w:rsid w:val="002A172B"/>
    <w:rsid w:val="002A49F2"/>
    <w:rsid w:val="002A5671"/>
    <w:rsid w:val="002A5D25"/>
    <w:rsid w:val="002A639F"/>
    <w:rsid w:val="002A7E8B"/>
    <w:rsid w:val="002B06E7"/>
    <w:rsid w:val="002B18CE"/>
    <w:rsid w:val="002B22DD"/>
    <w:rsid w:val="002B3048"/>
    <w:rsid w:val="002B4EA0"/>
    <w:rsid w:val="002B71FB"/>
    <w:rsid w:val="002C00EB"/>
    <w:rsid w:val="002C0163"/>
    <w:rsid w:val="002C1D59"/>
    <w:rsid w:val="002C40A7"/>
    <w:rsid w:val="002C5677"/>
    <w:rsid w:val="002C632F"/>
    <w:rsid w:val="002D0DCA"/>
    <w:rsid w:val="002D0F47"/>
    <w:rsid w:val="002D186C"/>
    <w:rsid w:val="002D2E6A"/>
    <w:rsid w:val="002D33B7"/>
    <w:rsid w:val="002D4939"/>
    <w:rsid w:val="002D506A"/>
    <w:rsid w:val="002D60E0"/>
    <w:rsid w:val="002D6DD3"/>
    <w:rsid w:val="002D7EB6"/>
    <w:rsid w:val="002E03AE"/>
    <w:rsid w:val="002E2125"/>
    <w:rsid w:val="002E3435"/>
    <w:rsid w:val="002E5919"/>
    <w:rsid w:val="002E73BE"/>
    <w:rsid w:val="002F0269"/>
    <w:rsid w:val="002F22BD"/>
    <w:rsid w:val="002F2A50"/>
    <w:rsid w:val="002F3E72"/>
    <w:rsid w:val="002F4D89"/>
    <w:rsid w:val="002F5303"/>
    <w:rsid w:val="002F650D"/>
    <w:rsid w:val="002F6BF1"/>
    <w:rsid w:val="002F7140"/>
    <w:rsid w:val="002F73C2"/>
    <w:rsid w:val="0030067C"/>
    <w:rsid w:val="00302DB1"/>
    <w:rsid w:val="00302EB1"/>
    <w:rsid w:val="003035A6"/>
    <w:rsid w:val="003125F5"/>
    <w:rsid w:val="00316BF1"/>
    <w:rsid w:val="00320ABB"/>
    <w:rsid w:val="003251D2"/>
    <w:rsid w:val="00327CBF"/>
    <w:rsid w:val="00330683"/>
    <w:rsid w:val="003326CE"/>
    <w:rsid w:val="00332CA4"/>
    <w:rsid w:val="0033338A"/>
    <w:rsid w:val="003337D8"/>
    <w:rsid w:val="00333CF4"/>
    <w:rsid w:val="00334D0B"/>
    <w:rsid w:val="00335617"/>
    <w:rsid w:val="003359C7"/>
    <w:rsid w:val="0033769D"/>
    <w:rsid w:val="0034071F"/>
    <w:rsid w:val="00343127"/>
    <w:rsid w:val="00344BA5"/>
    <w:rsid w:val="0034574E"/>
    <w:rsid w:val="00345773"/>
    <w:rsid w:val="003470F0"/>
    <w:rsid w:val="003473D1"/>
    <w:rsid w:val="00351665"/>
    <w:rsid w:val="00351AF4"/>
    <w:rsid w:val="00352D97"/>
    <w:rsid w:val="00352E30"/>
    <w:rsid w:val="00352FCC"/>
    <w:rsid w:val="0035390A"/>
    <w:rsid w:val="003543EF"/>
    <w:rsid w:val="00354C04"/>
    <w:rsid w:val="00355970"/>
    <w:rsid w:val="00356188"/>
    <w:rsid w:val="00357644"/>
    <w:rsid w:val="00360089"/>
    <w:rsid w:val="0036088A"/>
    <w:rsid w:val="0036125D"/>
    <w:rsid w:val="00361D2B"/>
    <w:rsid w:val="00361EE0"/>
    <w:rsid w:val="00362153"/>
    <w:rsid w:val="003621B6"/>
    <w:rsid w:val="00362739"/>
    <w:rsid w:val="003630ED"/>
    <w:rsid w:val="00366A8E"/>
    <w:rsid w:val="00373E56"/>
    <w:rsid w:val="00375576"/>
    <w:rsid w:val="00375D1A"/>
    <w:rsid w:val="003768F3"/>
    <w:rsid w:val="00381EB2"/>
    <w:rsid w:val="00384066"/>
    <w:rsid w:val="003849ED"/>
    <w:rsid w:val="00384BAD"/>
    <w:rsid w:val="003874B0"/>
    <w:rsid w:val="00387570"/>
    <w:rsid w:val="003924CA"/>
    <w:rsid w:val="00392F03"/>
    <w:rsid w:val="0039367F"/>
    <w:rsid w:val="00395574"/>
    <w:rsid w:val="0039654F"/>
    <w:rsid w:val="00396A4C"/>
    <w:rsid w:val="003A046C"/>
    <w:rsid w:val="003A2989"/>
    <w:rsid w:val="003A4B4E"/>
    <w:rsid w:val="003A4F3B"/>
    <w:rsid w:val="003A65FF"/>
    <w:rsid w:val="003A67FE"/>
    <w:rsid w:val="003A692D"/>
    <w:rsid w:val="003B0692"/>
    <w:rsid w:val="003B160B"/>
    <w:rsid w:val="003B1684"/>
    <w:rsid w:val="003B78B1"/>
    <w:rsid w:val="003B7FAF"/>
    <w:rsid w:val="003C0F2B"/>
    <w:rsid w:val="003C3D9B"/>
    <w:rsid w:val="003C4777"/>
    <w:rsid w:val="003C492A"/>
    <w:rsid w:val="003C560F"/>
    <w:rsid w:val="003C5B53"/>
    <w:rsid w:val="003C60F4"/>
    <w:rsid w:val="003C7201"/>
    <w:rsid w:val="003D2127"/>
    <w:rsid w:val="003D256E"/>
    <w:rsid w:val="003D490B"/>
    <w:rsid w:val="003D50EB"/>
    <w:rsid w:val="003D5B64"/>
    <w:rsid w:val="003D6656"/>
    <w:rsid w:val="003D770A"/>
    <w:rsid w:val="003E06FE"/>
    <w:rsid w:val="003E1EDC"/>
    <w:rsid w:val="003E2382"/>
    <w:rsid w:val="003E2649"/>
    <w:rsid w:val="003E3B41"/>
    <w:rsid w:val="003E5B52"/>
    <w:rsid w:val="003E6E0B"/>
    <w:rsid w:val="003E738F"/>
    <w:rsid w:val="003E7CF8"/>
    <w:rsid w:val="003F0CD8"/>
    <w:rsid w:val="003F1873"/>
    <w:rsid w:val="003F30E0"/>
    <w:rsid w:val="003F3459"/>
    <w:rsid w:val="003F6FFA"/>
    <w:rsid w:val="00402949"/>
    <w:rsid w:val="00402AD2"/>
    <w:rsid w:val="0040381F"/>
    <w:rsid w:val="00404174"/>
    <w:rsid w:val="0040784F"/>
    <w:rsid w:val="00407CD3"/>
    <w:rsid w:val="004119BA"/>
    <w:rsid w:val="0041308C"/>
    <w:rsid w:val="00413D6D"/>
    <w:rsid w:val="004140E1"/>
    <w:rsid w:val="0041654F"/>
    <w:rsid w:val="00416BD0"/>
    <w:rsid w:val="00424A3C"/>
    <w:rsid w:val="00427D24"/>
    <w:rsid w:val="0043012F"/>
    <w:rsid w:val="0043243E"/>
    <w:rsid w:val="00432A7B"/>
    <w:rsid w:val="0043346C"/>
    <w:rsid w:val="004370EF"/>
    <w:rsid w:val="00437162"/>
    <w:rsid w:val="004374FB"/>
    <w:rsid w:val="004400ED"/>
    <w:rsid w:val="00440186"/>
    <w:rsid w:val="004404FF"/>
    <w:rsid w:val="00440973"/>
    <w:rsid w:val="0044101C"/>
    <w:rsid w:val="004410F6"/>
    <w:rsid w:val="00442103"/>
    <w:rsid w:val="00442156"/>
    <w:rsid w:val="004427AF"/>
    <w:rsid w:val="00442E17"/>
    <w:rsid w:val="0044328B"/>
    <w:rsid w:val="00450174"/>
    <w:rsid w:val="004509D6"/>
    <w:rsid w:val="00450D7A"/>
    <w:rsid w:val="004516AA"/>
    <w:rsid w:val="00451CA7"/>
    <w:rsid w:val="004535D9"/>
    <w:rsid w:val="00455402"/>
    <w:rsid w:val="0045559C"/>
    <w:rsid w:val="00456256"/>
    <w:rsid w:val="004606AC"/>
    <w:rsid w:val="00460A81"/>
    <w:rsid w:val="00461F87"/>
    <w:rsid w:val="0046201D"/>
    <w:rsid w:val="004628A2"/>
    <w:rsid w:val="00462DDC"/>
    <w:rsid w:val="004656DF"/>
    <w:rsid w:val="004667BA"/>
    <w:rsid w:val="00466954"/>
    <w:rsid w:val="00467800"/>
    <w:rsid w:val="004706B1"/>
    <w:rsid w:val="00470EFD"/>
    <w:rsid w:val="00471520"/>
    <w:rsid w:val="00473AEC"/>
    <w:rsid w:val="00476060"/>
    <w:rsid w:val="004762B9"/>
    <w:rsid w:val="0047652B"/>
    <w:rsid w:val="00476746"/>
    <w:rsid w:val="00477801"/>
    <w:rsid w:val="00477803"/>
    <w:rsid w:val="004804B2"/>
    <w:rsid w:val="00481B65"/>
    <w:rsid w:val="00482D7C"/>
    <w:rsid w:val="00482EE4"/>
    <w:rsid w:val="00483763"/>
    <w:rsid w:val="00483B92"/>
    <w:rsid w:val="00484045"/>
    <w:rsid w:val="00484B26"/>
    <w:rsid w:val="00484BF7"/>
    <w:rsid w:val="00486F5D"/>
    <w:rsid w:val="004871EF"/>
    <w:rsid w:val="00490686"/>
    <w:rsid w:val="00490EEF"/>
    <w:rsid w:val="00493B38"/>
    <w:rsid w:val="00494EE7"/>
    <w:rsid w:val="004952A0"/>
    <w:rsid w:val="004A3A5F"/>
    <w:rsid w:val="004A3A8A"/>
    <w:rsid w:val="004A46C8"/>
    <w:rsid w:val="004A6C69"/>
    <w:rsid w:val="004A73F4"/>
    <w:rsid w:val="004B0ACA"/>
    <w:rsid w:val="004B1411"/>
    <w:rsid w:val="004B184F"/>
    <w:rsid w:val="004B3D7E"/>
    <w:rsid w:val="004B45AF"/>
    <w:rsid w:val="004B619A"/>
    <w:rsid w:val="004C052D"/>
    <w:rsid w:val="004C1651"/>
    <w:rsid w:val="004C2420"/>
    <w:rsid w:val="004C282E"/>
    <w:rsid w:val="004C46DE"/>
    <w:rsid w:val="004C51AB"/>
    <w:rsid w:val="004C6EBC"/>
    <w:rsid w:val="004C7A28"/>
    <w:rsid w:val="004D1D0E"/>
    <w:rsid w:val="004D3165"/>
    <w:rsid w:val="004D3BE4"/>
    <w:rsid w:val="004D480B"/>
    <w:rsid w:val="004D7B9E"/>
    <w:rsid w:val="004E0D94"/>
    <w:rsid w:val="004E1560"/>
    <w:rsid w:val="004E2175"/>
    <w:rsid w:val="004E3276"/>
    <w:rsid w:val="004E3872"/>
    <w:rsid w:val="004E5C86"/>
    <w:rsid w:val="004E5E7F"/>
    <w:rsid w:val="004E7C0B"/>
    <w:rsid w:val="004E7D38"/>
    <w:rsid w:val="004F1B3E"/>
    <w:rsid w:val="004F206E"/>
    <w:rsid w:val="004F2765"/>
    <w:rsid w:val="004F2A79"/>
    <w:rsid w:val="004F39B4"/>
    <w:rsid w:val="004F3B7C"/>
    <w:rsid w:val="004F3E59"/>
    <w:rsid w:val="004F4E97"/>
    <w:rsid w:val="004F50F4"/>
    <w:rsid w:val="004F639D"/>
    <w:rsid w:val="004F65B3"/>
    <w:rsid w:val="004F6D74"/>
    <w:rsid w:val="004F6E21"/>
    <w:rsid w:val="0050056C"/>
    <w:rsid w:val="00502315"/>
    <w:rsid w:val="00504E37"/>
    <w:rsid w:val="00505786"/>
    <w:rsid w:val="00506BD5"/>
    <w:rsid w:val="005103A7"/>
    <w:rsid w:val="00510FF5"/>
    <w:rsid w:val="00511067"/>
    <w:rsid w:val="00512C22"/>
    <w:rsid w:val="00513534"/>
    <w:rsid w:val="0051492B"/>
    <w:rsid w:val="00514D8B"/>
    <w:rsid w:val="00515153"/>
    <w:rsid w:val="005169B8"/>
    <w:rsid w:val="00520BFA"/>
    <w:rsid w:val="00521429"/>
    <w:rsid w:val="005218C8"/>
    <w:rsid w:val="00521CF5"/>
    <w:rsid w:val="00521FD5"/>
    <w:rsid w:val="0052252F"/>
    <w:rsid w:val="0052321B"/>
    <w:rsid w:val="005244E9"/>
    <w:rsid w:val="00524702"/>
    <w:rsid w:val="00524BE9"/>
    <w:rsid w:val="00525B71"/>
    <w:rsid w:val="0052691A"/>
    <w:rsid w:val="005274F9"/>
    <w:rsid w:val="00527D8F"/>
    <w:rsid w:val="00531D4B"/>
    <w:rsid w:val="00532242"/>
    <w:rsid w:val="00532252"/>
    <w:rsid w:val="0053448B"/>
    <w:rsid w:val="00534C1A"/>
    <w:rsid w:val="0053604A"/>
    <w:rsid w:val="005365B4"/>
    <w:rsid w:val="00537993"/>
    <w:rsid w:val="00537F0F"/>
    <w:rsid w:val="00541924"/>
    <w:rsid w:val="005426FE"/>
    <w:rsid w:val="0054450D"/>
    <w:rsid w:val="00544BEF"/>
    <w:rsid w:val="00550883"/>
    <w:rsid w:val="005515BE"/>
    <w:rsid w:val="005532D0"/>
    <w:rsid w:val="005535B2"/>
    <w:rsid w:val="00553F80"/>
    <w:rsid w:val="00554864"/>
    <w:rsid w:val="00554BCD"/>
    <w:rsid w:val="005553D1"/>
    <w:rsid w:val="00555999"/>
    <w:rsid w:val="00555B41"/>
    <w:rsid w:val="00555E2A"/>
    <w:rsid w:val="00560383"/>
    <w:rsid w:val="00561F1D"/>
    <w:rsid w:val="00563CA2"/>
    <w:rsid w:val="00564109"/>
    <w:rsid w:val="00565CE0"/>
    <w:rsid w:val="00565E24"/>
    <w:rsid w:val="005662FD"/>
    <w:rsid w:val="005673B5"/>
    <w:rsid w:val="005674E8"/>
    <w:rsid w:val="0057025C"/>
    <w:rsid w:val="00570A06"/>
    <w:rsid w:val="0057193A"/>
    <w:rsid w:val="005730AC"/>
    <w:rsid w:val="005736F9"/>
    <w:rsid w:val="005755BD"/>
    <w:rsid w:val="00580070"/>
    <w:rsid w:val="00580AC7"/>
    <w:rsid w:val="00581C8C"/>
    <w:rsid w:val="005837F9"/>
    <w:rsid w:val="00583B53"/>
    <w:rsid w:val="00583BF3"/>
    <w:rsid w:val="00583F38"/>
    <w:rsid w:val="00584007"/>
    <w:rsid w:val="00584371"/>
    <w:rsid w:val="00584B9D"/>
    <w:rsid w:val="00587179"/>
    <w:rsid w:val="005913CF"/>
    <w:rsid w:val="00591CEB"/>
    <w:rsid w:val="00592D83"/>
    <w:rsid w:val="00593AA7"/>
    <w:rsid w:val="005948DB"/>
    <w:rsid w:val="00594B29"/>
    <w:rsid w:val="005962FB"/>
    <w:rsid w:val="00597F78"/>
    <w:rsid w:val="005A15E5"/>
    <w:rsid w:val="005A1C80"/>
    <w:rsid w:val="005A7BDC"/>
    <w:rsid w:val="005B01C4"/>
    <w:rsid w:val="005B0BAD"/>
    <w:rsid w:val="005B184A"/>
    <w:rsid w:val="005B19FD"/>
    <w:rsid w:val="005B34DA"/>
    <w:rsid w:val="005B3CCD"/>
    <w:rsid w:val="005B4385"/>
    <w:rsid w:val="005B4B20"/>
    <w:rsid w:val="005B55FA"/>
    <w:rsid w:val="005C13A1"/>
    <w:rsid w:val="005C374F"/>
    <w:rsid w:val="005C4D10"/>
    <w:rsid w:val="005C5563"/>
    <w:rsid w:val="005C6742"/>
    <w:rsid w:val="005D1745"/>
    <w:rsid w:val="005D1F94"/>
    <w:rsid w:val="005D3A5C"/>
    <w:rsid w:val="005D5830"/>
    <w:rsid w:val="005D5940"/>
    <w:rsid w:val="005D5A38"/>
    <w:rsid w:val="005D5CD4"/>
    <w:rsid w:val="005D6A17"/>
    <w:rsid w:val="005D6A2B"/>
    <w:rsid w:val="005D6DBD"/>
    <w:rsid w:val="005E041B"/>
    <w:rsid w:val="005E153C"/>
    <w:rsid w:val="005E200B"/>
    <w:rsid w:val="005E2B31"/>
    <w:rsid w:val="005E69A9"/>
    <w:rsid w:val="005E780A"/>
    <w:rsid w:val="005F010B"/>
    <w:rsid w:val="005F182E"/>
    <w:rsid w:val="005F3FFA"/>
    <w:rsid w:val="005F4FBF"/>
    <w:rsid w:val="005F64AB"/>
    <w:rsid w:val="005F7CEF"/>
    <w:rsid w:val="00601662"/>
    <w:rsid w:val="0060229F"/>
    <w:rsid w:val="00602DE3"/>
    <w:rsid w:val="00602E06"/>
    <w:rsid w:val="00604F17"/>
    <w:rsid w:val="006074EB"/>
    <w:rsid w:val="0060792D"/>
    <w:rsid w:val="00610706"/>
    <w:rsid w:val="0061154F"/>
    <w:rsid w:val="0061172D"/>
    <w:rsid w:val="006117A1"/>
    <w:rsid w:val="0061347F"/>
    <w:rsid w:val="00614890"/>
    <w:rsid w:val="00615ED0"/>
    <w:rsid w:val="00617114"/>
    <w:rsid w:val="00617A60"/>
    <w:rsid w:val="00617EA4"/>
    <w:rsid w:val="00624049"/>
    <w:rsid w:val="00626A28"/>
    <w:rsid w:val="006311E0"/>
    <w:rsid w:val="00632F11"/>
    <w:rsid w:val="00633FEA"/>
    <w:rsid w:val="00635ABF"/>
    <w:rsid w:val="006401F7"/>
    <w:rsid w:val="00641F88"/>
    <w:rsid w:val="006438A8"/>
    <w:rsid w:val="00643A04"/>
    <w:rsid w:val="0064408D"/>
    <w:rsid w:val="006449CA"/>
    <w:rsid w:val="00645074"/>
    <w:rsid w:val="00645931"/>
    <w:rsid w:val="00650808"/>
    <w:rsid w:val="00650BF1"/>
    <w:rsid w:val="00651173"/>
    <w:rsid w:val="00651B91"/>
    <w:rsid w:val="00653001"/>
    <w:rsid w:val="00653040"/>
    <w:rsid w:val="0065432C"/>
    <w:rsid w:val="00656706"/>
    <w:rsid w:val="00656747"/>
    <w:rsid w:val="00656E07"/>
    <w:rsid w:val="006606F0"/>
    <w:rsid w:val="00663497"/>
    <w:rsid w:val="00664318"/>
    <w:rsid w:val="0066573F"/>
    <w:rsid w:val="006673F5"/>
    <w:rsid w:val="00670E84"/>
    <w:rsid w:val="00671067"/>
    <w:rsid w:val="00674DB7"/>
    <w:rsid w:val="0067591C"/>
    <w:rsid w:val="00676382"/>
    <w:rsid w:val="0068106C"/>
    <w:rsid w:val="006816CD"/>
    <w:rsid w:val="00681ECE"/>
    <w:rsid w:val="0068213E"/>
    <w:rsid w:val="00683482"/>
    <w:rsid w:val="00683E9E"/>
    <w:rsid w:val="00685BA4"/>
    <w:rsid w:val="0068636E"/>
    <w:rsid w:val="006871F2"/>
    <w:rsid w:val="006900A5"/>
    <w:rsid w:val="00691B0A"/>
    <w:rsid w:val="00691F9E"/>
    <w:rsid w:val="00693556"/>
    <w:rsid w:val="00695E9D"/>
    <w:rsid w:val="00695F99"/>
    <w:rsid w:val="006969DC"/>
    <w:rsid w:val="00697B16"/>
    <w:rsid w:val="006A5A75"/>
    <w:rsid w:val="006A6121"/>
    <w:rsid w:val="006A6348"/>
    <w:rsid w:val="006A688E"/>
    <w:rsid w:val="006B15CC"/>
    <w:rsid w:val="006B592D"/>
    <w:rsid w:val="006B6DD8"/>
    <w:rsid w:val="006B6EB6"/>
    <w:rsid w:val="006C20A5"/>
    <w:rsid w:val="006C2364"/>
    <w:rsid w:val="006C2A31"/>
    <w:rsid w:val="006C38E6"/>
    <w:rsid w:val="006C3AA3"/>
    <w:rsid w:val="006C428A"/>
    <w:rsid w:val="006C50E1"/>
    <w:rsid w:val="006C6111"/>
    <w:rsid w:val="006D405C"/>
    <w:rsid w:val="006D5DA9"/>
    <w:rsid w:val="006D603B"/>
    <w:rsid w:val="006D6C1A"/>
    <w:rsid w:val="006D768A"/>
    <w:rsid w:val="006D7F10"/>
    <w:rsid w:val="006E2573"/>
    <w:rsid w:val="006E464B"/>
    <w:rsid w:val="006E5C09"/>
    <w:rsid w:val="006E7FBA"/>
    <w:rsid w:val="006F0473"/>
    <w:rsid w:val="006F0F55"/>
    <w:rsid w:val="006F2DE4"/>
    <w:rsid w:val="006F4577"/>
    <w:rsid w:val="006F4C75"/>
    <w:rsid w:val="006F66DA"/>
    <w:rsid w:val="006F6A7A"/>
    <w:rsid w:val="006F6B37"/>
    <w:rsid w:val="006F77C7"/>
    <w:rsid w:val="00701E03"/>
    <w:rsid w:val="00702558"/>
    <w:rsid w:val="00704739"/>
    <w:rsid w:val="00705074"/>
    <w:rsid w:val="00705D59"/>
    <w:rsid w:val="007065A6"/>
    <w:rsid w:val="007065CF"/>
    <w:rsid w:val="00710899"/>
    <w:rsid w:val="00712070"/>
    <w:rsid w:val="007125A4"/>
    <w:rsid w:val="00713E2E"/>
    <w:rsid w:val="00716622"/>
    <w:rsid w:val="007167DD"/>
    <w:rsid w:val="00720139"/>
    <w:rsid w:val="00721F1D"/>
    <w:rsid w:val="007238F1"/>
    <w:rsid w:val="00723DE6"/>
    <w:rsid w:val="00724249"/>
    <w:rsid w:val="00726540"/>
    <w:rsid w:val="00726A89"/>
    <w:rsid w:val="00726BFA"/>
    <w:rsid w:val="00727E16"/>
    <w:rsid w:val="00731385"/>
    <w:rsid w:val="007325B9"/>
    <w:rsid w:val="00732C6F"/>
    <w:rsid w:val="00734321"/>
    <w:rsid w:val="00736291"/>
    <w:rsid w:val="007403DA"/>
    <w:rsid w:val="007405D9"/>
    <w:rsid w:val="007430DC"/>
    <w:rsid w:val="00744943"/>
    <w:rsid w:val="007530FC"/>
    <w:rsid w:val="00753908"/>
    <w:rsid w:val="00754739"/>
    <w:rsid w:val="007579FC"/>
    <w:rsid w:val="007616A8"/>
    <w:rsid w:val="00762007"/>
    <w:rsid w:val="00762C5B"/>
    <w:rsid w:val="00771469"/>
    <w:rsid w:val="00772BCD"/>
    <w:rsid w:val="007730DD"/>
    <w:rsid w:val="00773BF3"/>
    <w:rsid w:val="00775053"/>
    <w:rsid w:val="00775358"/>
    <w:rsid w:val="00776990"/>
    <w:rsid w:val="007769A8"/>
    <w:rsid w:val="007801B8"/>
    <w:rsid w:val="00780466"/>
    <w:rsid w:val="00783C00"/>
    <w:rsid w:val="0078405F"/>
    <w:rsid w:val="0078480F"/>
    <w:rsid w:val="00786C56"/>
    <w:rsid w:val="00790802"/>
    <w:rsid w:val="00792923"/>
    <w:rsid w:val="00794234"/>
    <w:rsid w:val="007A0268"/>
    <w:rsid w:val="007A156C"/>
    <w:rsid w:val="007A188D"/>
    <w:rsid w:val="007A235F"/>
    <w:rsid w:val="007A31A2"/>
    <w:rsid w:val="007A4412"/>
    <w:rsid w:val="007A64A6"/>
    <w:rsid w:val="007A77C3"/>
    <w:rsid w:val="007A7F56"/>
    <w:rsid w:val="007B762A"/>
    <w:rsid w:val="007C0C38"/>
    <w:rsid w:val="007C0EE4"/>
    <w:rsid w:val="007C151C"/>
    <w:rsid w:val="007C1A9A"/>
    <w:rsid w:val="007C1F06"/>
    <w:rsid w:val="007C1FA4"/>
    <w:rsid w:val="007C4083"/>
    <w:rsid w:val="007C4752"/>
    <w:rsid w:val="007C4CDF"/>
    <w:rsid w:val="007C6FA7"/>
    <w:rsid w:val="007C726C"/>
    <w:rsid w:val="007C7E8E"/>
    <w:rsid w:val="007C7F44"/>
    <w:rsid w:val="007D1C32"/>
    <w:rsid w:val="007D220B"/>
    <w:rsid w:val="007D439C"/>
    <w:rsid w:val="007D49EB"/>
    <w:rsid w:val="007D5E15"/>
    <w:rsid w:val="007D602E"/>
    <w:rsid w:val="007E1C18"/>
    <w:rsid w:val="007E2D87"/>
    <w:rsid w:val="007E4D9A"/>
    <w:rsid w:val="007E54C0"/>
    <w:rsid w:val="007E5823"/>
    <w:rsid w:val="007E77A4"/>
    <w:rsid w:val="007F2BCD"/>
    <w:rsid w:val="007F3682"/>
    <w:rsid w:val="007F402B"/>
    <w:rsid w:val="007F4972"/>
    <w:rsid w:val="007F4CF1"/>
    <w:rsid w:val="007F770C"/>
    <w:rsid w:val="00800B39"/>
    <w:rsid w:val="00802347"/>
    <w:rsid w:val="00802CAC"/>
    <w:rsid w:val="00804833"/>
    <w:rsid w:val="008070EF"/>
    <w:rsid w:val="0080768D"/>
    <w:rsid w:val="00810BEE"/>
    <w:rsid w:val="00812E73"/>
    <w:rsid w:val="00814018"/>
    <w:rsid w:val="00814940"/>
    <w:rsid w:val="00814B5F"/>
    <w:rsid w:val="008150AE"/>
    <w:rsid w:val="00816302"/>
    <w:rsid w:val="00817EDB"/>
    <w:rsid w:val="00821292"/>
    <w:rsid w:val="008234F5"/>
    <w:rsid w:val="00823927"/>
    <w:rsid w:val="00825029"/>
    <w:rsid w:val="00826567"/>
    <w:rsid w:val="00826C30"/>
    <w:rsid w:val="00827948"/>
    <w:rsid w:val="00831A04"/>
    <w:rsid w:val="00833187"/>
    <w:rsid w:val="00834D0F"/>
    <w:rsid w:val="00834F0A"/>
    <w:rsid w:val="0083600F"/>
    <w:rsid w:val="00836278"/>
    <w:rsid w:val="00840ED7"/>
    <w:rsid w:val="00842482"/>
    <w:rsid w:val="00842BD1"/>
    <w:rsid w:val="008435FC"/>
    <w:rsid w:val="00844F2F"/>
    <w:rsid w:val="0084627F"/>
    <w:rsid w:val="00847B8C"/>
    <w:rsid w:val="00851EEF"/>
    <w:rsid w:val="0085236D"/>
    <w:rsid w:val="0085354B"/>
    <w:rsid w:val="0085432F"/>
    <w:rsid w:val="0085589B"/>
    <w:rsid w:val="00855AEA"/>
    <w:rsid w:val="00857E8E"/>
    <w:rsid w:val="00861222"/>
    <w:rsid w:val="00862389"/>
    <w:rsid w:val="008649EE"/>
    <w:rsid w:val="0086571E"/>
    <w:rsid w:val="008667C5"/>
    <w:rsid w:val="00866CA8"/>
    <w:rsid w:val="00872B01"/>
    <w:rsid w:val="00873697"/>
    <w:rsid w:val="00874C03"/>
    <w:rsid w:val="008761F6"/>
    <w:rsid w:val="00876DD1"/>
    <w:rsid w:val="0088175B"/>
    <w:rsid w:val="008856CC"/>
    <w:rsid w:val="0088695A"/>
    <w:rsid w:val="00890887"/>
    <w:rsid w:val="00890E39"/>
    <w:rsid w:val="00891292"/>
    <w:rsid w:val="0089154C"/>
    <w:rsid w:val="0089379B"/>
    <w:rsid w:val="0089412D"/>
    <w:rsid w:val="0089591D"/>
    <w:rsid w:val="00895B37"/>
    <w:rsid w:val="00897281"/>
    <w:rsid w:val="00897E2C"/>
    <w:rsid w:val="008A071E"/>
    <w:rsid w:val="008A1F52"/>
    <w:rsid w:val="008A2326"/>
    <w:rsid w:val="008A5BF3"/>
    <w:rsid w:val="008A5FA9"/>
    <w:rsid w:val="008A6CEC"/>
    <w:rsid w:val="008A70B7"/>
    <w:rsid w:val="008B0BF6"/>
    <w:rsid w:val="008B0D00"/>
    <w:rsid w:val="008B0D22"/>
    <w:rsid w:val="008B0E2E"/>
    <w:rsid w:val="008B30DE"/>
    <w:rsid w:val="008B50B9"/>
    <w:rsid w:val="008B59FF"/>
    <w:rsid w:val="008B6596"/>
    <w:rsid w:val="008B732F"/>
    <w:rsid w:val="008B78A6"/>
    <w:rsid w:val="008C081A"/>
    <w:rsid w:val="008C343A"/>
    <w:rsid w:val="008C4110"/>
    <w:rsid w:val="008C48EA"/>
    <w:rsid w:val="008C4D18"/>
    <w:rsid w:val="008C5157"/>
    <w:rsid w:val="008C778C"/>
    <w:rsid w:val="008C7F2C"/>
    <w:rsid w:val="008D0426"/>
    <w:rsid w:val="008D12D7"/>
    <w:rsid w:val="008D6021"/>
    <w:rsid w:val="008D674F"/>
    <w:rsid w:val="008D67AF"/>
    <w:rsid w:val="008D7BC0"/>
    <w:rsid w:val="008E0E65"/>
    <w:rsid w:val="008E14A9"/>
    <w:rsid w:val="008E54A4"/>
    <w:rsid w:val="008E5F87"/>
    <w:rsid w:val="008E7656"/>
    <w:rsid w:val="008E777A"/>
    <w:rsid w:val="008F4796"/>
    <w:rsid w:val="008F53A0"/>
    <w:rsid w:val="008F5646"/>
    <w:rsid w:val="008F5810"/>
    <w:rsid w:val="008F5E48"/>
    <w:rsid w:val="008F6042"/>
    <w:rsid w:val="009009A5"/>
    <w:rsid w:val="00900B83"/>
    <w:rsid w:val="00901D5D"/>
    <w:rsid w:val="00901F38"/>
    <w:rsid w:val="00902358"/>
    <w:rsid w:val="00905B45"/>
    <w:rsid w:val="00912C47"/>
    <w:rsid w:val="00913BBF"/>
    <w:rsid w:val="00914FC6"/>
    <w:rsid w:val="00915251"/>
    <w:rsid w:val="009163C0"/>
    <w:rsid w:val="00921CF1"/>
    <w:rsid w:val="00923522"/>
    <w:rsid w:val="00924CB3"/>
    <w:rsid w:val="0092544D"/>
    <w:rsid w:val="00925F7D"/>
    <w:rsid w:val="009267DF"/>
    <w:rsid w:val="00926E2A"/>
    <w:rsid w:val="00927682"/>
    <w:rsid w:val="00931A39"/>
    <w:rsid w:val="0093254F"/>
    <w:rsid w:val="00933199"/>
    <w:rsid w:val="00933393"/>
    <w:rsid w:val="009334B8"/>
    <w:rsid w:val="00933B86"/>
    <w:rsid w:val="00935B23"/>
    <w:rsid w:val="0093649F"/>
    <w:rsid w:val="00940128"/>
    <w:rsid w:val="009429AE"/>
    <w:rsid w:val="00943314"/>
    <w:rsid w:val="00944105"/>
    <w:rsid w:val="00944A84"/>
    <w:rsid w:val="009458AB"/>
    <w:rsid w:val="00946F11"/>
    <w:rsid w:val="009527FF"/>
    <w:rsid w:val="009547D1"/>
    <w:rsid w:val="00954C75"/>
    <w:rsid w:val="00963305"/>
    <w:rsid w:val="009633E0"/>
    <w:rsid w:val="00965F78"/>
    <w:rsid w:val="00967AD9"/>
    <w:rsid w:val="00972120"/>
    <w:rsid w:val="00972EBA"/>
    <w:rsid w:val="009738B9"/>
    <w:rsid w:val="00974ACB"/>
    <w:rsid w:val="00976B93"/>
    <w:rsid w:val="00976EEA"/>
    <w:rsid w:val="00976F3F"/>
    <w:rsid w:val="00980499"/>
    <w:rsid w:val="00985759"/>
    <w:rsid w:val="00986377"/>
    <w:rsid w:val="009863DF"/>
    <w:rsid w:val="00987B06"/>
    <w:rsid w:val="00991E0E"/>
    <w:rsid w:val="009949D0"/>
    <w:rsid w:val="009959BC"/>
    <w:rsid w:val="00995E07"/>
    <w:rsid w:val="009A306C"/>
    <w:rsid w:val="009A351B"/>
    <w:rsid w:val="009A454E"/>
    <w:rsid w:val="009A736A"/>
    <w:rsid w:val="009A7B8B"/>
    <w:rsid w:val="009B2D9D"/>
    <w:rsid w:val="009B5337"/>
    <w:rsid w:val="009C05E8"/>
    <w:rsid w:val="009C0868"/>
    <w:rsid w:val="009C1F30"/>
    <w:rsid w:val="009C3C81"/>
    <w:rsid w:val="009C565E"/>
    <w:rsid w:val="009C746C"/>
    <w:rsid w:val="009D0715"/>
    <w:rsid w:val="009D2DBA"/>
    <w:rsid w:val="009D62BE"/>
    <w:rsid w:val="009D749D"/>
    <w:rsid w:val="009E0334"/>
    <w:rsid w:val="009E10EC"/>
    <w:rsid w:val="009E4826"/>
    <w:rsid w:val="009E4D32"/>
    <w:rsid w:val="009E52F6"/>
    <w:rsid w:val="009E5A22"/>
    <w:rsid w:val="009E664B"/>
    <w:rsid w:val="009F0007"/>
    <w:rsid w:val="009F064C"/>
    <w:rsid w:val="009F0C9D"/>
    <w:rsid w:val="009F1650"/>
    <w:rsid w:val="009F18FC"/>
    <w:rsid w:val="009F1AB4"/>
    <w:rsid w:val="009F21D0"/>
    <w:rsid w:val="009F252D"/>
    <w:rsid w:val="009F59E5"/>
    <w:rsid w:val="009F5FB8"/>
    <w:rsid w:val="009F6743"/>
    <w:rsid w:val="009F76EA"/>
    <w:rsid w:val="009F7881"/>
    <w:rsid w:val="00A00F8D"/>
    <w:rsid w:val="00A03D1A"/>
    <w:rsid w:val="00A04A9E"/>
    <w:rsid w:val="00A050D1"/>
    <w:rsid w:val="00A05A05"/>
    <w:rsid w:val="00A06101"/>
    <w:rsid w:val="00A06762"/>
    <w:rsid w:val="00A14D3A"/>
    <w:rsid w:val="00A1553E"/>
    <w:rsid w:val="00A16BD5"/>
    <w:rsid w:val="00A1711B"/>
    <w:rsid w:val="00A21783"/>
    <w:rsid w:val="00A21AB0"/>
    <w:rsid w:val="00A2544A"/>
    <w:rsid w:val="00A27EFC"/>
    <w:rsid w:val="00A31DB8"/>
    <w:rsid w:val="00A32BFA"/>
    <w:rsid w:val="00A3428C"/>
    <w:rsid w:val="00A368CD"/>
    <w:rsid w:val="00A36FE0"/>
    <w:rsid w:val="00A37EE1"/>
    <w:rsid w:val="00A40BED"/>
    <w:rsid w:val="00A40E17"/>
    <w:rsid w:val="00A41116"/>
    <w:rsid w:val="00A41D7D"/>
    <w:rsid w:val="00A430CF"/>
    <w:rsid w:val="00A45E52"/>
    <w:rsid w:val="00A46F54"/>
    <w:rsid w:val="00A47AC7"/>
    <w:rsid w:val="00A509BB"/>
    <w:rsid w:val="00A50E94"/>
    <w:rsid w:val="00A51480"/>
    <w:rsid w:val="00A51F29"/>
    <w:rsid w:val="00A53C92"/>
    <w:rsid w:val="00A54184"/>
    <w:rsid w:val="00A55881"/>
    <w:rsid w:val="00A55E43"/>
    <w:rsid w:val="00A562F7"/>
    <w:rsid w:val="00A5700C"/>
    <w:rsid w:val="00A57063"/>
    <w:rsid w:val="00A57975"/>
    <w:rsid w:val="00A624FA"/>
    <w:rsid w:val="00A65AE5"/>
    <w:rsid w:val="00A67958"/>
    <w:rsid w:val="00A70A5F"/>
    <w:rsid w:val="00A72B5E"/>
    <w:rsid w:val="00A75475"/>
    <w:rsid w:val="00A810DA"/>
    <w:rsid w:val="00A81731"/>
    <w:rsid w:val="00A82F57"/>
    <w:rsid w:val="00A8307A"/>
    <w:rsid w:val="00A873A1"/>
    <w:rsid w:val="00A8793E"/>
    <w:rsid w:val="00A87D1E"/>
    <w:rsid w:val="00A9208D"/>
    <w:rsid w:val="00A93B09"/>
    <w:rsid w:val="00A962D0"/>
    <w:rsid w:val="00A96EC0"/>
    <w:rsid w:val="00A976CC"/>
    <w:rsid w:val="00A97E72"/>
    <w:rsid w:val="00AA225B"/>
    <w:rsid w:val="00AA2EC0"/>
    <w:rsid w:val="00AA350D"/>
    <w:rsid w:val="00AA3A5E"/>
    <w:rsid w:val="00AA4D33"/>
    <w:rsid w:val="00AA5517"/>
    <w:rsid w:val="00AA5BB2"/>
    <w:rsid w:val="00AA68C0"/>
    <w:rsid w:val="00AB1B65"/>
    <w:rsid w:val="00AB384A"/>
    <w:rsid w:val="00AB5C73"/>
    <w:rsid w:val="00AB5D95"/>
    <w:rsid w:val="00AB5E5A"/>
    <w:rsid w:val="00AB6134"/>
    <w:rsid w:val="00AB7342"/>
    <w:rsid w:val="00AC0C0A"/>
    <w:rsid w:val="00AC1703"/>
    <w:rsid w:val="00AC1795"/>
    <w:rsid w:val="00AC1DA9"/>
    <w:rsid w:val="00AC25D2"/>
    <w:rsid w:val="00AC345F"/>
    <w:rsid w:val="00AC3A0E"/>
    <w:rsid w:val="00AC4932"/>
    <w:rsid w:val="00AC6378"/>
    <w:rsid w:val="00AC6F1A"/>
    <w:rsid w:val="00AC7460"/>
    <w:rsid w:val="00AC7B3F"/>
    <w:rsid w:val="00AD096F"/>
    <w:rsid w:val="00AD364B"/>
    <w:rsid w:val="00AD3753"/>
    <w:rsid w:val="00AD43C3"/>
    <w:rsid w:val="00AD6D7A"/>
    <w:rsid w:val="00AD7E8E"/>
    <w:rsid w:val="00AE08B8"/>
    <w:rsid w:val="00AE0CC8"/>
    <w:rsid w:val="00AE2752"/>
    <w:rsid w:val="00AE3505"/>
    <w:rsid w:val="00AE447F"/>
    <w:rsid w:val="00AE5077"/>
    <w:rsid w:val="00AE5481"/>
    <w:rsid w:val="00AE5695"/>
    <w:rsid w:val="00AE6870"/>
    <w:rsid w:val="00AE7B29"/>
    <w:rsid w:val="00AF0111"/>
    <w:rsid w:val="00AF13BD"/>
    <w:rsid w:val="00AF22CD"/>
    <w:rsid w:val="00AF4F8B"/>
    <w:rsid w:val="00AF50E0"/>
    <w:rsid w:val="00AF5371"/>
    <w:rsid w:val="00AF792D"/>
    <w:rsid w:val="00AF7EC7"/>
    <w:rsid w:val="00B00728"/>
    <w:rsid w:val="00B030B8"/>
    <w:rsid w:val="00B04CD9"/>
    <w:rsid w:val="00B050B4"/>
    <w:rsid w:val="00B06C57"/>
    <w:rsid w:val="00B117C4"/>
    <w:rsid w:val="00B1356F"/>
    <w:rsid w:val="00B139F2"/>
    <w:rsid w:val="00B13E89"/>
    <w:rsid w:val="00B143FE"/>
    <w:rsid w:val="00B14642"/>
    <w:rsid w:val="00B15C09"/>
    <w:rsid w:val="00B17605"/>
    <w:rsid w:val="00B201B6"/>
    <w:rsid w:val="00B20920"/>
    <w:rsid w:val="00B23B15"/>
    <w:rsid w:val="00B24024"/>
    <w:rsid w:val="00B24584"/>
    <w:rsid w:val="00B2527A"/>
    <w:rsid w:val="00B25F7B"/>
    <w:rsid w:val="00B268F1"/>
    <w:rsid w:val="00B26C32"/>
    <w:rsid w:val="00B27BFC"/>
    <w:rsid w:val="00B27FCB"/>
    <w:rsid w:val="00B311E4"/>
    <w:rsid w:val="00B33267"/>
    <w:rsid w:val="00B332C3"/>
    <w:rsid w:val="00B34292"/>
    <w:rsid w:val="00B342E1"/>
    <w:rsid w:val="00B34A9F"/>
    <w:rsid w:val="00B34BE0"/>
    <w:rsid w:val="00B34C62"/>
    <w:rsid w:val="00B35EAA"/>
    <w:rsid w:val="00B361C2"/>
    <w:rsid w:val="00B375A2"/>
    <w:rsid w:val="00B37601"/>
    <w:rsid w:val="00B37658"/>
    <w:rsid w:val="00B42DFA"/>
    <w:rsid w:val="00B432AF"/>
    <w:rsid w:val="00B448A9"/>
    <w:rsid w:val="00B45242"/>
    <w:rsid w:val="00B464EF"/>
    <w:rsid w:val="00B47A74"/>
    <w:rsid w:val="00B52C33"/>
    <w:rsid w:val="00B56D83"/>
    <w:rsid w:val="00B57C05"/>
    <w:rsid w:val="00B60D1B"/>
    <w:rsid w:val="00B61893"/>
    <w:rsid w:val="00B629EB"/>
    <w:rsid w:val="00B639BB"/>
    <w:rsid w:val="00B63B39"/>
    <w:rsid w:val="00B66803"/>
    <w:rsid w:val="00B67227"/>
    <w:rsid w:val="00B67995"/>
    <w:rsid w:val="00B67ADF"/>
    <w:rsid w:val="00B67D02"/>
    <w:rsid w:val="00B713C2"/>
    <w:rsid w:val="00B729B1"/>
    <w:rsid w:val="00B74EEC"/>
    <w:rsid w:val="00B75BE3"/>
    <w:rsid w:val="00B76AC4"/>
    <w:rsid w:val="00B779D0"/>
    <w:rsid w:val="00B779F2"/>
    <w:rsid w:val="00B77DFE"/>
    <w:rsid w:val="00B827AD"/>
    <w:rsid w:val="00B85361"/>
    <w:rsid w:val="00B85A9F"/>
    <w:rsid w:val="00B867C4"/>
    <w:rsid w:val="00B87068"/>
    <w:rsid w:val="00B90801"/>
    <w:rsid w:val="00B90DC9"/>
    <w:rsid w:val="00B92B20"/>
    <w:rsid w:val="00B92E81"/>
    <w:rsid w:val="00B9358A"/>
    <w:rsid w:val="00B9478C"/>
    <w:rsid w:val="00B95050"/>
    <w:rsid w:val="00B95A5D"/>
    <w:rsid w:val="00B965A1"/>
    <w:rsid w:val="00B966C9"/>
    <w:rsid w:val="00B96CD1"/>
    <w:rsid w:val="00BA105F"/>
    <w:rsid w:val="00BA18BD"/>
    <w:rsid w:val="00BA38A7"/>
    <w:rsid w:val="00BA48D0"/>
    <w:rsid w:val="00BA49C1"/>
    <w:rsid w:val="00BA7B26"/>
    <w:rsid w:val="00BB0910"/>
    <w:rsid w:val="00BB111F"/>
    <w:rsid w:val="00BB6D1A"/>
    <w:rsid w:val="00BC0CC5"/>
    <w:rsid w:val="00BC12DE"/>
    <w:rsid w:val="00BC159C"/>
    <w:rsid w:val="00BC2870"/>
    <w:rsid w:val="00BD1BE0"/>
    <w:rsid w:val="00BD1C30"/>
    <w:rsid w:val="00BD37F9"/>
    <w:rsid w:val="00BD410D"/>
    <w:rsid w:val="00BD6FDE"/>
    <w:rsid w:val="00BD7267"/>
    <w:rsid w:val="00BD7772"/>
    <w:rsid w:val="00BE2D16"/>
    <w:rsid w:val="00BE3832"/>
    <w:rsid w:val="00BE4A53"/>
    <w:rsid w:val="00BE4FEB"/>
    <w:rsid w:val="00BE5024"/>
    <w:rsid w:val="00BF26AF"/>
    <w:rsid w:val="00BF2729"/>
    <w:rsid w:val="00BF495D"/>
    <w:rsid w:val="00BF4CD2"/>
    <w:rsid w:val="00BF5882"/>
    <w:rsid w:val="00BF5E03"/>
    <w:rsid w:val="00BF62A8"/>
    <w:rsid w:val="00BF64A3"/>
    <w:rsid w:val="00BF6615"/>
    <w:rsid w:val="00BF738B"/>
    <w:rsid w:val="00C02F21"/>
    <w:rsid w:val="00C07071"/>
    <w:rsid w:val="00C10168"/>
    <w:rsid w:val="00C10999"/>
    <w:rsid w:val="00C10BCE"/>
    <w:rsid w:val="00C13875"/>
    <w:rsid w:val="00C1466F"/>
    <w:rsid w:val="00C155DA"/>
    <w:rsid w:val="00C15C40"/>
    <w:rsid w:val="00C21217"/>
    <w:rsid w:val="00C21930"/>
    <w:rsid w:val="00C21CC4"/>
    <w:rsid w:val="00C22B04"/>
    <w:rsid w:val="00C22F50"/>
    <w:rsid w:val="00C26C3B"/>
    <w:rsid w:val="00C27B16"/>
    <w:rsid w:val="00C30243"/>
    <w:rsid w:val="00C32EB1"/>
    <w:rsid w:val="00C332B8"/>
    <w:rsid w:val="00C3460E"/>
    <w:rsid w:val="00C354BF"/>
    <w:rsid w:val="00C364C6"/>
    <w:rsid w:val="00C37FC9"/>
    <w:rsid w:val="00C41149"/>
    <w:rsid w:val="00C4131C"/>
    <w:rsid w:val="00C416F6"/>
    <w:rsid w:val="00C41892"/>
    <w:rsid w:val="00C42A39"/>
    <w:rsid w:val="00C4390B"/>
    <w:rsid w:val="00C444A5"/>
    <w:rsid w:val="00C45ABE"/>
    <w:rsid w:val="00C461F6"/>
    <w:rsid w:val="00C463B0"/>
    <w:rsid w:val="00C46D16"/>
    <w:rsid w:val="00C4707B"/>
    <w:rsid w:val="00C4754C"/>
    <w:rsid w:val="00C51005"/>
    <w:rsid w:val="00C51567"/>
    <w:rsid w:val="00C51811"/>
    <w:rsid w:val="00C546A1"/>
    <w:rsid w:val="00C54CD4"/>
    <w:rsid w:val="00C54D33"/>
    <w:rsid w:val="00C5652E"/>
    <w:rsid w:val="00C62423"/>
    <w:rsid w:val="00C62ACC"/>
    <w:rsid w:val="00C646D4"/>
    <w:rsid w:val="00C66AAD"/>
    <w:rsid w:val="00C705CE"/>
    <w:rsid w:val="00C710E3"/>
    <w:rsid w:val="00C7169B"/>
    <w:rsid w:val="00C719A9"/>
    <w:rsid w:val="00C731E2"/>
    <w:rsid w:val="00C821D8"/>
    <w:rsid w:val="00C85B1A"/>
    <w:rsid w:val="00C877B9"/>
    <w:rsid w:val="00C90B5D"/>
    <w:rsid w:val="00C915A2"/>
    <w:rsid w:val="00C9259A"/>
    <w:rsid w:val="00C956CF"/>
    <w:rsid w:val="00C963C9"/>
    <w:rsid w:val="00CA0573"/>
    <w:rsid w:val="00CA09F7"/>
    <w:rsid w:val="00CA2589"/>
    <w:rsid w:val="00CA2C80"/>
    <w:rsid w:val="00CA59A1"/>
    <w:rsid w:val="00CB1E91"/>
    <w:rsid w:val="00CB21AC"/>
    <w:rsid w:val="00CB38B2"/>
    <w:rsid w:val="00CB725A"/>
    <w:rsid w:val="00CC0BDE"/>
    <w:rsid w:val="00CC49F4"/>
    <w:rsid w:val="00CC6038"/>
    <w:rsid w:val="00CC7CB3"/>
    <w:rsid w:val="00CD029A"/>
    <w:rsid w:val="00CD0692"/>
    <w:rsid w:val="00CD2243"/>
    <w:rsid w:val="00CD23E4"/>
    <w:rsid w:val="00CD2BC2"/>
    <w:rsid w:val="00CD340E"/>
    <w:rsid w:val="00CD5D15"/>
    <w:rsid w:val="00CD5FE6"/>
    <w:rsid w:val="00CD6F05"/>
    <w:rsid w:val="00CE04CF"/>
    <w:rsid w:val="00CE338F"/>
    <w:rsid w:val="00CE3458"/>
    <w:rsid w:val="00CE594D"/>
    <w:rsid w:val="00CE6264"/>
    <w:rsid w:val="00CE68CF"/>
    <w:rsid w:val="00CE71B8"/>
    <w:rsid w:val="00CE71C0"/>
    <w:rsid w:val="00CF0E75"/>
    <w:rsid w:val="00CF254A"/>
    <w:rsid w:val="00CF25A9"/>
    <w:rsid w:val="00CF34DB"/>
    <w:rsid w:val="00CF5472"/>
    <w:rsid w:val="00CF68DC"/>
    <w:rsid w:val="00CF7CE8"/>
    <w:rsid w:val="00D00FC4"/>
    <w:rsid w:val="00D013E4"/>
    <w:rsid w:val="00D038F1"/>
    <w:rsid w:val="00D04131"/>
    <w:rsid w:val="00D04A4C"/>
    <w:rsid w:val="00D0567D"/>
    <w:rsid w:val="00D05F5C"/>
    <w:rsid w:val="00D06D68"/>
    <w:rsid w:val="00D1136F"/>
    <w:rsid w:val="00D1506A"/>
    <w:rsid w:val="00D1675A"/>
    <w:rsid w:val="00D16D90"/>
    <w:rsid w:val="00D17E90"/>
    <w:rsid w:val="00D24C4F"/>
    <w:rsid w:val="00D26132"/>
    <w:rsid w:val="00D27422"/>
    <w:rsid w:val="00D2759C"/>
    <w:rsid w:val="00D3079B"/>
    <w:rsid w:val="00D31ABF"/>
    <w:rsid w:val="00D32967"/>
    <w:rsid w:val="00D34503"/>
    <w:rsid w:val="00D34986"/>
    <w:rsid w:val="00D36FC5"/>
    <w:rsid w:val="00D4098D"/>
    <w:rsid w:val="00D44B55"/>
    <w:rsid w:val="00D4535E"/>
    <w:rsid w:val="00D45CE9"/>
    <w:rsid w:val="00D50605"/>
    <w:rsid w:val="00D51AA6"/>
    <w:rsid w:val="00D51FA6"/>
    <w:rsid w:val="00D523BB"/>
    <w:rsid w:val="00D5647F"/>
    <w:rsid w:val="00D574B0"/>
    <w:rsid w:val="00D6417E"/>
    <w:rsid w:val="00D65157"/>
    <w:rsid w:val="00D65A2D"/>
    <w:rsid w:val="00D6698C"/>
    <w:rsid w:val="00D66A46"/>
    <w:rsid w:val="00D7185B"/>
    <w:rsid w:val="00D71941"/>
    <w:rsid w:val="00D71ECD"/>
    <w:rsid w:val="00D74E9C"/>
    <w:rsid w:val="00D7579A"/>
    <w:rsid w:val="00D7609A"/>
    <w:rsid w:val="00D811A8"/>
    <w:rsid w:val="00D827CB"/>
    <w:rsid w:val="00D854A6"/>
    <w:rsid w:val="00D85B9B"/>
    <w:rsid w:val="00D861BB"/>
    <w:rsid w:val="00D86880"/>
    <w:rsid w:val="00D86DD5"/>
    <w:rsid w:val="00D9165E"/>
    <w:rsid w:val="00D9502B"/>
    <w:rsid w:val="00D9590E"/>
    <w:rsid w:val="00DA0864"/>
    <w:rsid w:val="00DA286B"/>
    <w:rsid w:val="00DA4574"/>
    <w:rsid w:val="00DA7EE1"/>
    <w:rsid w:val="00DB0F90"/>
    <w:rsid w:val="00DB1268"/>
    <w:rsid w:val="00DB1452"/>
    <w:rsid w:val="00DB3575"/>
    <w:rsid w:val="00DB3BDA"/>
    <w:rsid w:val="00DB74F9"/>
    <w:rsid w:val="00DC2C62"/>
    <w:rsid w:val="00DC2C78"/>
    <w:rsid w:val="00DC443F"/>
    <w:rsid w:val="00DC4463"/>
    <w:rsid w:val="00DC7857"/>
    <w:rsid w:val="00DD0BF1"/>
    <w:rsid w:val="00DD1673"/>
    <w:rsid w:val="00DD1E1E"/>
    <w:rsid w:val="00DD30AE"/>
    <w:rsid w:val="00DD337B"/>
    <w:rsid w:val="00DD57C0"/>
    <w:rsid w:val="00DD5EA5"/>
    <w:rsid w:val="00DD64E3"/>
    <w:rsid w:val="00DD6560"/>
    <w:rsid w:val="00DD6B3F"/>
    <w:rsid w:val="00DD6E10"/>
    <w:rsid w:val="00DD7101"/>
    <w:rsid w:val="00DD7989"/>
    <w:rsid w:val="00DD7E48"/>
    <w:rsid w:val="00DE0B10"/>
    <w:rsid w:val="00DE0E6D"/>
    <w:rsid w:val="00DE446F"/>
    <w:rsid w:val="00DE5FF1"/>
    <w:rsid w:val="00DE6965"/>
    <w:rsid w:val="00DE6E13"/>
    <w:rsid w:val="00DF0E69"/>
    <w:rsid w:val="00DF17A5"/>
    <w:rsid w:val="00DF1A6E"/>
    <w:rsid w:val="00DF24C7"/>
    <w:rsid w:val="00DF5A64"/>
    <w:rsid w:val="00DF6C27"/>
    <w:rsid w:val="00DF726B"/>
    <w:rsid w:val="00E0085E"/>
    <w:rsid w:val="00E00C76"/>
    <w:rsid w:val="00E03DA3"/>
    <w:rsid w:val="00E0400E"/>
    <w:rsid w:val="00E05C6B"/>
    <w:rsid w:val="00E06223"/>
    <w:rsid w:val="00E10E38"/>
    <w:rsid w:val="00E10ECE"/>
    <w:rsid w:val="00E1168B"/>
    <w:rsid w:val="00E11790"/>
    <w:rsid w:val="00E11C1B"/>
    <w:rsid w:val="00E12B62"/>
    <w:rsid w:val="00E14670"/>
    <w:rsid w:val="00E14A64"/>
    <w:rsid w:val="00E15015"/>
    <w:rsid w:val="00E153AC"/>
    <w:rsid w:val="00E1737D"/>
    <w:rsid w:val="00E17750"/>
    <w:rsid w:val="00E23403"/>
    <w:rsid w:val="00E23A3C"/>
    <w:rsid w:val="00E23C46"/>
    <w:rsid w:val="00E245DD"/>
    <w:rsid w:val="00E24668"/>
    <w:rsid w:val="00E24CD8"/>
    <w:rsid w:val="00E27430"/>
    <w:rsid w:val="00E31705"/>
    <w:rsid w:val="00E32FCC"/>
    <w:rsid w:val="00E3372F"/>
    <w:rsid w:val="00E360D2"/>
    <w:rsid w:val="00E42663"/>
    <w:rsid w:val="00E4280B"/>
    <w:rsid w:val="00E42890"/>
    <w:rsid w:val="00E42C3C"/>
    <w:rsid w:val="00E43141"/>
    <w:rsid w:val="00E43913"/>
    <w:rsid w:val="00E45300"/>
    <w:rsid w:val="00E45906"/>
    <w:rsid w:val="00E465E8"/>
    <w:rsid w:val="00E50424"/>
    <w:rsid w:val="00E5360D"/>
    <w:rsid w:val="00E54912"/>
    <w:rsid w:val="00E5583D"/>
    <w:rsid w:val="00E55F88"/>
    <w:rsid w:val="00E56A69"/>
    <w:rsid w:val="00E56B97"/>
    <w:rsid w:val="00E57436"/>
    <w:rsid w:val="00E6101F"/>
    <w:rsid w:val="00E61CEB"/>
    <w:rsid w:val="00E629D6"/>
    <w:rsid w:val="00E643F5"/>
    <w:rsid w:val="00E65512"/>
    <w:rsid w:val="00E67E0D"/>
    <w:rsid w:val="00E710F1"/>
    <w:rsid w:val="00E72AB0"/>
    <w:rsid w:val="00E746F0"/>
    <w:rsid w:val="00E74FCE"/>
    <w:rsid w:val="00E7525E"/>
    <w:rsid w:val="00E756EB"/>
    <w:rsid w:val="00E7620B"/>
    <w:rsid w:val="00E76D10"/>
    <w:rsid w:val="00E80572"/>
    <w:rsid w:val="00E80D97"/>
    <w:rsid w:val="00E81702"/>
    <w:rsid w:val="00E8196D"/>
    <w:rsid w:val="00E834F4"/>
    <w:rsid w:val="00E839A5"/>
    <w:rsid w:val="00E84A8B"/>
    <w:rsid w:val="00E84AA4"/>
    <w:rsid w:val="00E8737B"/>
    <w:rsid w:val="00E87DA1"/>
    <w:rsid w:val="00E90C2A"/>
    <w:rsid w:val="00E90FEA"/>
    <w:rsid w:val="00E91128"/>
    <w:rsid w:val="00E91243"/>
    <w:rsid w:val="00E958FA"/>
    <w:rsid w:val="00E95F59"/>
    <w:rsid w:val="00E96EF2"/>
    <w:rsid w:val="00EA3FC9"/>
    <w:rsid w:val="00EA448D"/>
    <w:rsid w:val="00EA4EF0"/>
    <w:rsid w:val="00EA5491"/>
    <w:rsid w:val="00EA54D0"/>
    <w:rsid w:val="00EA7A96"/>
    <w:rsid w:val="00EB1A3F"/>
    <w:rsid w:val="00EB2996"/>
    <w:rsid w:val="00EB31BC"/>
    <w:rsid w:val="00EB47E9"/>
    <w:rsid w:val="00EB493E"/>
    <w:rsid w:val="00EB575F"/>
    <w:rsid w:val="00EB5975"/>
    <w:rsid w:val="00EB5E1B"/>
    <w:rsid w:val="00EB63DC"/>
    <w:rsid w:val="00EC0B50"/>
    <w:rsid w:val="00EC149A"/>
    <w:rsid w:val="00EC3352"/>
    <w:rsid w:val="00EC37F5"/>
    <w:rsid w:val="00EC3B62"/>
    <w:rsid w:val="00EC3B9A"/>
    <w:rsid w:val="00EC4E78"/>
    <w:rsid w:val="00EC5CAB"/>
    <w:rsid w:val="00EC6F6F"/>
    <w:rsid w:val="00EC742B"/>
    <w:rsid w:val="00EC7DCA"/>
    <w:rsid w:val="00ED2CA8"/>
    <w:rsid w:val="00ED54C6"/>
    <w:rsid w:val="00ED5FBD"/>
    <w:rsid w:val="00ED6237"/>
    <w:rsid w:val="00ED7935"/>
    <w:rsid w:val="00EE01DA"/>
    <w:rsid w:val="00EE0FF3"/>
    <w:rsid w:val="00EE1F46"/>
    <w:rsid w:val="00EE541C"/>
    <w:rsid w:val="00EE5F24"/>
    <w:rsid w:val="00EE7406"/>
    <w:rsid w:val="00EE78B9"/>
    <w:rsid w:val="00EF1AE7"/>
    <w:rsid w:val="00EF213B"/>
    <w:rsid w:val="00EF25A9"/>
    <w:rsid w:val="00EF2B48"/>
    <w:rsid w:val="00EF2F57"/>
    <w:rsid w:val="00EF4802"/>
    <w:rsid w:val="00EF65CC"/>
    <w:rsid w:val="00F0306A"/>
    <w:rsid w:val="00F037B9"/>
    <w:rsid w:val="00F03AFA"/>
    <w:rsid w:val="00F04061"/>
    <w:rsid w:val="00F05961"/>
    <w:rsid w:val="00F0607B"/>
    <w:rsid w:val="00F11A6F"/>
    <w:rsid w:val="00F126BE"/>
    <w:rsid w:val="00F13222"/>
    <w:rsid w:val="00F13982"/>
    <w:rsid w:val="00F13C04"/>
    <w:rsid w:val="00F13F85"/>
    <w:rsid w:val="00F14B40"/>
    <w:rsid w:val="00F175B5"/>
    <w:rsid w:val="00F1765E"/>
    <w:rsid w:val="00F20B99"/>
    <w:rsid w:val="00F22E61"/>
    <w:rsid w:val="00F24DFE"/>
    <w:rsid w:val="00F25BE1"/>
    <w:rsid w:val="00F26205"/>
    <w:rsid w:val="00F26935"/>
    <w:rsid w:val="00F26D41"/>
    <w:rsid w:val="00F32953"/>
    <w:rsid w:val="00F334A5"/>
    <w:rsid w:val="00F33ED1"/>
    <w:rsid w:val="00F35618"/>
    <w:rsid w:val="00F359EA"/>
    <w:rsid w:val="00F35DBA"/>
    <w:rsid w:val="00F36D16"/>
    <w:rsid w:val="00F410D4"/>
    <w:rsid w:val="00F42E35"/>
    <w:rsid w:val="00F43A83"/>
    <w:rsid w:val="00F43B48"/>
    <w:rsid w:val="00F43D07"/>
    <w:rsid w:val="00F44941"/>
    <w:rsid w:val="00F44AB9"/>
    <w:rsid w:val="00F46F03"/>
    <w:rsid w:val="00F51AD6"/>
    <w:rsid w:val="00F51F2A"/>
    <w:rsid w:val="00F521BF"/>
    <w:rsid w:val="00F52A49"/>
    <w:rsid w:val="00F5300C"/>
    <w:rsid w:val="00F5564B"/>
    <w:rsid w:val="00F5582D"/>
    <w:rsid w:val="00F56988"/>
    <w:rsid w:val="00F56BB9"/>
    <w:rsid w:val="00F60A4A"/>
    <w:rsid w:val="00F6135B"/>
    <w:rsid w:val="00F6161F"/>
    <w:rsid w:val="00F62945"/>
    <w:rsid w:val="00F63B99"/>
    <w:rsid w:val="00F6489E"/>
    <w:rsid w:val="00F64B72"/>
    <w:rsid w:val="00F7077A"/>
    <w:rsid w:val="00F72722"/>
    <w:rsid w:val="00F72D6B"/>
    <w:rsid w:val="00F73F1D"/>
    <w:rsid w:val="00F76BB1"/>
    <w:rsid w:val="00F77396"/>
    <w:rsid w:val="00F77C68"/>
    <w:rsid w:val="00F8163B"/>
    <w:rsid w:val="00F830C1"/>
    <w:rsid w:val="00F830E4"/>
    <w:rsid w:val="00F86AAA"/>
    <w:rsid w:val="00F90178"/>
    <w:rsid w:val="00F9098E"/>
    <w:rsid w:val="00F91A06"/>
    <w:rsid w:val="00F946C8"/>
    <w:rsid w:val="00F95A3F"/>
    <w:rsid w:val="00FA026B"/>
    <w:rsid w:val="00FA02A8"/>
    <w:rsid w:val="00FA0730"/>
    <w:rsid w:val="00FA2184"/>
    <w:rsid w:val="00FA4DDA"/>
    <w:rsid w:val="00FA4E42"/>
    <w:rsid w:val="00FA7889"/>
    <w:rsid w:val="00FB0B93"/>
    <w:rsid w:val="00FB1004"/>
    <w:rsid w:val="00FB3D58"/>
    <w:rsid w:val="00FB5C95"/>
    <w:rsid w:val="00FB61FB"/>
    <w:rsid w:val="00FC10E5"/>
    <w:rsid w:val="00FC1B67"/>
    <w:rsid w:val="00FC1EAA"/>
    <w:rsid w:val="00FC272A"/>
    <w:rsid w:val="00FC4F88"/>
    <w:rsid w:val="00FC4F8C"/>
    <w:rsid w:val="00FC78B8"/>
    <w:rsid w:val="00FD012F"/>
    <w:rsid w:val="00FD3226"/>
    <w:rsid w:val="00FD3F17"/>
    <w:rsid w:val="00FD3FEF"/>
    <w:rsid w:val="00FD6FEA"/>
    <w:rsid w:val="00FD7285"/>
    <w:rsid w:val="00FE1983"/>
    <w:rsid w:val="00FE1B1F"/>
    <w:rsid w:val="00FE2608"/>
    <w:rsid w:val="00FE2AFF"/>
    <w:rsid w:val="00FE2F7C"/>
    <w:rsid w:val="00FF46BD"/>
    <w:rsid w:val="00FF4B64"/>
    <w:rsid w:val="00FF526E"/>
    <w:rsid w:val="00FF5E14"/>
    <w:rsid w:val="00FF73A8"/>
    <w:rsid w:val="00FF7E55"/>
    <w:rsid w:val="66F4A2C9"/>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6CB7213"/>
  <w14:defaultImageDpi w14:val="32767"/>
  <w15:docId w15:val="{72E8B99C-E954-436F-A915-73BFCC714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E58"/>
    <w:pPr>
      <w:tabs>
        <w:tab w:val="left" w:pos="3572"/>
      </w:tabs>
      <w:spacing w:line="330" w:lineRule="atLeast"/>
    </w:pPr>
    <w:rPr>
      <w:rFonts w:cs="Times New Roman (Textkörper CS)"/>
      <w:color w:val="000000"/>
      <w:sz w:val="22"/>
    </w:rPr>
  </w:style>
  <w:style w:type="paragraph" w:styleId="Titre1">
    <w:name w:val="heading 1"/>
    <w:basedOn w:val="Normal"/>
    <w:next w:val="Normal"/>
    <w:link w:val="Titre1Car"/>
    <w:uiPriority w:val="9"/>
    <w:rsid w:val="00626A28"/>
    <w:pPr>
      <w:keepNext/>
      <w:keepLines/>
      <w:numPr>
        <w:numId w:val="9"/>
      </w:numPr>
      <w:tabs>
        <w:tab w:val="clear" w:pos="3572"/>
      </w:tabs>
      <w:spacing w:after="260" w:line="340" w:lineRule="atLeast"/>
      <w:outlineLvl w:val="0"/>
    </w:pPr>
    <w:rPr>
      <w:rFonts w:asciiTheme="majorHAnsi" w:eastAsiaTheme="majorEastAsia" w:hAnsiTheme="majorHAnsi" w:cstheme="majorBidi"/>
      <w:b/>
      <w:color w:val="00468E" w:themeColor="accent1"/>
      <w:sz w:val="24"/>
      <w:szCs w:val="32"/>
    </w:rPr>
  </w:style>
  <w:style w:type="paragraph" w:styleId="Titre2">
    <w:name w:val="heading 2"/>
    <w:basedOn w:val="Titre1"/>
    <w:next w:val="Flietext"/>
    <w:link w:val="Titre2Car"/>
    <w:uiPriority w:val="9"/>
    <w:unhideWhenUsed/>
    <w:rsid w:val="007C1F06"/>
    <w:pPr>
      <w:numPr>
        <w:ilvl w:val="1"/>
      </w:numPr>
      <w:spacing w:line="260" w:lineRule="atLeast"/>
      <w:ind w:left="1021" w:hanging="1021"/>
      <w:outlineLvl w:val="1"/>
    </w:pPr>
    <w:rPr>
      <w:sz w:val="20"/>
      <w:szCs w:val="26"/>
    </w:rPr>
  </w:style>
  <w:style w:type="paragraph" w:styleId="Titre3">
    <w:name w:val="heading 3"/>
    <w:basedOn w:val="Normal"/>
    <w:next w:val="Normal"/>
    <w:link w:val="Titre3Car"/>
    <w:uiPriority w:val="9"/>
    <w:unhideWhenUsed/>
    <w:rsid w:val="00581C8C"/>
    <w:pPr>
      <w:keepNext/>
      <w:keepLines/>
      <w:numPr>
        <w:ilvl w:val="2"/>
        <w:numId w:val="9"/>
      </w:numPr>
      <w:spacing w:after="260"/>
      <w:ind w:left="1021" w:hanging="1021"/>
      <w:outlineLvl w:val="2"/>
    </w:pPr>
    <w:rPr>
      <w:rFonts w:asciiTheme="majorHAnsi" w:eastAsiaTheme="majorEastAsia" w:hAnsiTheme="majorHAnsi" w:cstheme="majorBidi"/>
      <w:b/>
      <w:color w:val="00468E" w:themeColor="accent1"/>
    </w:rPr>
  </w:style>
  <w:style w:type="paragraph" w:styleId="Titre4">
    <w:name w:val="heading 4"/>
    <w:basedOn w:val="Normal"/>
    <w:next w:val="Normal"/>
    <w:link w:val="Titre4Car"/>
    <w:uiPriority w:val="9"/>
    <w:unhideWhenUsed/>
    <w:rsid w:val="00933B86"/>
    <w:pPr>
      <w:keepNext/>
      <w:keepLines/>
      <w:numPr>
        <w:ilvl w:val="3"/>
        <w:numId w:val="9"/>
      </w:numPr>
      <w:spacing w:after="260"/>
      <w:ind w:left="1021" w:hanging="1021"/>
      <w:outlineLvl w:val="3"/>
    </w:pPr>
    <w:rPr>
      <w:rFonts w:asciiTheme="majorHAnsi" w:eastAsiaTheme="majorEastAsia" w:hAnsiTheme="majorHAnsi" w:cstheme="majorBidi"/>
      <w:b/>
      <w:iCs/>
      <w:color w:val="00468E" w:themeColor="accent1"/>
    </w:rPr>
  </w:style>
  <w:style w:type="paragraph" w:styleId="Titre5">
    <w:name w:val="heading 5"/>
    <w:basedOn w:val="Normal"/>
    <w:next w:val="Normal"/>
    <w:link w:val="Titre5Car"/>
    <w:uiPriority w:val="9"/>
    <w:semiHidden/>
    <w:unhideWhenUsed/>
    <w:qFormat/>
    <w:rsid w:val="00494EE7"/>
    <w:pPr>
      <w:keepNext/>
      <w:keepLines/>
      <w:numPr>
        <w:ilvl w:val="4"/>
        <w:numId w:val="9"/>
      </w:numPr>
      <w:spacing w:before="40"/>
      <w:outlineLvl w:val="4"/>
    </w:pPr>
    <w:rPr>
      <w:rFonts w:asciiTheme="majorHAnsi" w:eastAsiaTheme="majorEastAsia" w:hAnsiTheme="majorHAnsi" w:cstheme="majorBidi"/>
      <w:color w:val="00346A" w:themeColor="accent1" w:themeShade="BF"/>
    </w:rPr>
  </w:style>
  <w:style w:type="paragraph" w:styleId="Titre6">
    <w:name w:val="heading 6"/>
    <w:basedOn w:val="Normal"/>
    <w:next w:val="Normal"/>
    <w:link w:val="Titre6Car"/>
    <w:uiPriority w:val="9"/>
    <w:semiHidden/>
    <w:unhideWhenUsed/>
    <w:qFormat/>
    <w:rsid w:val="00494EE7"/>
    <w:pPr>
      <w:keepNext/>
      <w:keepLines/>
      <w:numPr>
        <w:ilvl w:val="5"/>
        <w:numId w:val="9"/>
      </w:numPr>
      <w:spacing w:before="40"/>
      <w:outlineLvl w:val="5"/>
    </w:pPr>
    <w:rPr>
      <w:rFonts w:asciiTheme="majorHAnsi" w:eastAsiaTheme="majorEastAsia" w:hAnsiTheme="majorHAnsi" w:cstheme="majorBidi"/>
      <w:color w:val="002246" w:themeColor="accent1" w:themeShade="7F"/>
    </w:rPr>
  </w:style>
  <w:style w:type="paragraph" w:styleId="Titre7">
    <w:name w:val="heading 7"/>
    <w:basedOn w:val="Normal"/>
    <w:next w:val="Normal"/>
    <w:link w:val="Titre7Car"/>
    <w:uiPriority w:val="9"/>
    <w:semiHidden/>
    <w:unhideWhenUsed/>
    <w:qFormat/>
    <w:rsid w:val="00494EE7"/>
    <w:pPr>
      <w:keepNext/>
      <w:keepLines/>
      <w:numPr>
        <w:ilvl w:val="6"/>
        <w:numId w:val="9"/>
      </w:numPr>
      <w:spacing w:before="40"/>
      <w:outlineLvl w:val="6"/>
    </w:pPr>
    <w:rPr>
      <w:rFonts w:asciiTheme="majorHAnsi" w:eastAsiaTheme="majorEastAsia" w:hAnsiTheme="majorHAnsi" w:cstheme="majorBidi"/>
      <w:i/>
      <w:iCs/>
      <w:color w:val="002246" w:themeColor="accent1" w:themeShade="7F"/>
    </w:rPr>
  </w:style>
  <w:style w:type="paragraph" w:styleId="Titre8">
    <w:name w:val="heading 8"/>
    <w:basedOn w:val="Normal"/>
    <w:next w:val="Normal"/>
    <w:link w:val="Titre8Car"/>
    <w:uiPriority w:val="9"/>
    <w:semiHidden/>
    <w:unhideWhenUsed/>
    <w:qFormat/>
    <w:rsid w:val="00494EE7"/>
    <w:pPr>
      <w:keepNext/>
      <w:keepLines/>
      <w:numPr>
        <w:ilvl w:val="7"/>
        <w:numId w:val="9"/>
      </w:numPr>
      <w:spacing w:before="40"/>
      <w:outlineLvl w:val="7"/>
    </w:pPr>
    <w:rPr>
      <w:rFonts w:asciiTheme="majorHAnsi" w:eastAsiaTheme="majorEastAsia" w:hAnsiTheme="majorHAnsi" w:cstheme="majorBidi"/>
      <w:color w:val="677786" w:themeColor="text1" w:themeTint="D8"/>
      <w:sz w:val="21"/>
      <w:szCs w:val="21"/>
    </w:rPr>
  </w:style>
  <w:style w:type="paragraph" w:styleId="Titre9">
    <w:name w:val="heading 9"/>
    <w:basedOn w:val="Normal"/>
    <w:next w:val="Normal"/>
    <w:link w:val="Titre9Car"/>
    <w:uiPriority w:val="9"/>
    <w:semiHidden/>
    <w:unhideWhenUsed/>
    <w:qFormat/>
    <w:rsid w:val="00494EE7"/>
    <w:pPr>
      <w:keepNext/>
      <w:keepLines/>
      <w:numPr>
        <w:ilvl w:val="8"/>
        <w:numId w:val="9"/>
      </w:numPr>
      <w:spacing w:before="40"/>
      <w:outlineLvl w:val="8"/>
    </w:pPr>
    <w:rPr>
      <w:rFonts w:asciiTheme="majorHAnsi" w:eastAsiaTheme="majorEastAsia" w:hAnsiTheme="majorHAnsi" w:cstheme="majorBidi"/>
      <w:i/>
      <w:iCs/>
      <w:color w:val="677786"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5057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Pieddepage"/>
    <w:link w:val="En-tteCar"/>
    <w:uiPriority w:val="99"/>
    <w:unhideWhenUsed/>
    <w:rsid w:val="005218C8"/>
    <w:pPr>
      <w:tabs>
        <w:tab w:val="clear" w:pos="4536"/>
      </w:tabs>
    </w:pPr>
  </w:style>
  <w:style w:type="character" w:customStyle="1" w:styleId="En-tteCar">
    <w:name w:val="En-tête Car"/>
    <w:basedOn w:val="Policepardfaut"/>
    <w:link w:val="En-tte"/>
    <w:uiPriority w:val="99"/>
    <w:rsid w:val="005218C8"/>
    <w:rPr>
      <w:rFonts w:cs="Times New Roman (Textkörper CS)"/>
      <w:b/>
      <w:bCs/>
      <w:noProof/>
      <w:color w:val="000000"/>
      <w:sz w:val="14"/>
      <w:lang w:eastAsia="de-DE"/>
    </w:rPr>
  </w:style>
  <w:style w:type="paragraph" w:styleId="Pieddepage">
    <w:name w:val="footer"/>
    <w:basedOn w:val="Normal"/>
    <w:link w:val="PieddepageCar"/>
    <w:uiPriority w:val="99"/>
    <w:unhideWhenUsed/>
    <w:rsid w:val="005218C8"/>
    <w:pPr>
      <w:tabs>
        <w:tab w:val="clear" w:pos="3572"/>
        <w:tab w:val="left" w:pos="728"/>
        <w:tab w:val="center" w:pos="4536"/>
        <w:tab w:val="right" w:pos="9072"/>
      </w:tabs>
      <w:spacing w:line="170" w:lineRule="atLeast"/>
    </w:pPr>
    <w:rPr>
      <w:b/>
      <w:bCs/>
      <w:noProof/>
      <w:sz w:val="14"/>
      <w:lang w:eastAsia="de-DE"/>
    </w:rPr>
  </w:style>
  <w:style w:type="character" w:customStyle="1" w:styleId="PieddepageCar">
    <w:name w:val="Pied de page Car"/>
    <w:basedOn w:val="Policepardfaut"/>
    <w:link w:val="Pieddepage"/>
    <w:uiPriority w:val="99"/>
    <w:rsid w:val="005218C8"/>
    <w:rPr>
      <w:rFonts w:cs="Times New Roman (Textkörper CS)"/>
      <w:b/>
      <w:bCs/>
      <w:noProof/>
      <w:color w:val="000000"/>
      <w:sz w:val="14"/>
      <w:lang w:eastAsia="de-DE"/>
    </w:rPr>
  </w:style>
  <w:style w:type="character" w:customStyle="1" w:styleId="Fettung">
    <w:name w:val="Fettung"/>
    <w:basedOn w:val="Policepardfaut"/>
    <w:uiPriority w:val="1"/>
    <w:qFormat/>
    <w:rsid w:val="00FC272A"/>
    <w:rPr>
      <w:b/>
      <w:spacing w:val="-2"/>
      <w:w w:val="101"/>
    </w:rPr>
  </w:style>
  <w:style w:type="paragraph" w:customStyle="1" w:styleId="BriefdatenAngaben">
    <w:name w:val="Briefdaten_Angaben"/>
    <w:basedOn w:val="Normal"/>
    <w:rsid w:val="000D4047"/>
    <w:rPr>
      <w:spacing w:val="4"/>
      <w:sz w:val="14"/>
      <w:szCs w:val="14"/>
    </w:rPr>
  </w:style>
  <w:style w:type="paragraph" w:customStyle="1" w:styleId="EinfAbs">
    <w:name w:val="[Einf. Abs.]"/>
    <w:basedOn w:val="Normal"/>
    <w:uiPriority w:val="99"/>
    <w:rsid w:val="000D4047"/>
    <w:pPr>
      <w:autoSpaceDE w:val="0"/>
      <w:autoSpaceDN w:val="0"/>
      <w:adjustRightInd w:val="0"/>
      <w:spacing w:line="288" w:lineRule="auto"/>
      <w:textAlignment w:val="center"/>
    </w:pPr>
    <w:rPr>
      <w:rFonts w:cs="Minion Pro"/>
    </w:rPr>
  </w:style>
  <w:style w:type="paragraph" w:styleId="Textedebulles">
    <w:name w:val="Balloon Text"/>
    <w:basedOn w:val="Normal"/>
    <w:link w:val="TextedebullesCar"/>
    <w:uiPriority w:val="99"/>
    <w:semiHidden/>
    <w:unhideWhenUsed/>
    <w:rsid w:val="00726BFA"/>
    <w:pPr>
      <w:spacing w:line="240" w:lineRule="auto"/>
    </w:pPr>
    <w:rPr>
      <w:rFonts w:ascii="Times New Roman" w:hAnsi="Times New Roman" w:cs="Times New Roman"/>
      <w:sz w:val="18"/>
      <w:szCs w:val="18"/>
    </w:rPr>
  </w:style>
  <w:style w:type="character" w:customStyle="1" w:styleId="TextedebullesCar">
    <w:name w:val="Texte de bulles Car"/>
    <w:basedOn w:val="Policepardfaut"/>
    <w:link w:val="Textedebulles"/>
    <w:uiPriority w:val="99"/>
    <w:semiHidden/>
    <w:rsid w:val="00726BFA"/>
    <w:rPr>
      <w:rFonts w:ascii="Times New Roman" w:hAnsi="Times New Roman" w:cs="Times New Roman"/>
      <w:color w:val="000000"/>
      <w:sz w:val="18"/>
      <w:szCs w:val="18"/>
    </w:rPr>
  </w:style>
  <w:style w:type="paragraph" w:customStyle="1" w:styleId="TextTabelle">
    <w:name w:val="Text_Tabelle"/>
    <w:basedOn w:val="Normal"/>
    <w:rsid w:val="001D697E"/>
    <w:pPr>
      <w:spacing w:line="240" w:lineRule="auto"/>
    </w:pPr>
    <w:rPr>
      <w:w w:val="101"/>
    </w:rPr>
  </w:style>
  <w:style w:type="paragraph" w:customStyle="1" w:styleId="Tabellenvorgaben">
    <w:name w:val="Tabellenvorgaben"/>
    <w:basedOn w:val="Normal"/>
    <w:rsid w:val="001935AE"/>
    <w:pPr>
      <w:spacing w:line="240" w:lineRule="auto"/>
    </w:pPr>
    <w:rPr>
      <w:spacing w:val="2"/>
      <w:w w:val="101"/>
      <w:sz w:val="16"/>
      <w:szCs w:val="16"/>
    </w:rPr>
  </w:style>
  <w:style w:type="paragraph" w:customStyle="1" w:styleId="Bild">
    <w:name w:val="Bild"/>
    <w:basedOn w:val="Normal"/>
    <w:qFormat/>
    <w:rsid w:val="001A297C"/>
    <w:pPr>
      <w:framePr w:wrap="around" w:vAnchor="page" w:hAnchor="page" w:x="625" w:y="2212"/>
      <w:spacing w:line="240" w:lineRule="auto"/>
      <w:suppressOverlap/>
    </w:pPr>
  </w:style>
  <w:style w:type="paragraph" w:customStyle="1" w:styleId="Titel-Headline">
    <w:name w:val="Titel-Headline"/>
    <w:basedOn w:val="Normal"/>
    <w:qFormat/>
    <w:rsid w:val="00064547"/>
    <w:pPr>
      <w:spacing w:after="1340" w:line="720" w:lineRule="atLeast"/>
    </w:pPr>
    <w:rPr>
      <w:b/>
      <w:color w:val="00468E" w:themeColor="accent1"/>
      <w:sz w:val="60"/>
    </w:rPr>
  </w:style>
  <w:style w:type="paragraph" w:customStyle="1" w:styleId="Titel-Kontakt">
    <w:name w:val="Titel-Kontakt"/>
    <w:basedOn w:val="Normal"/>
    <w:rsid w:val="008A70B7"/>
    <w:pPr>
      <w:spacing w:line="220" w:lineRule="atLeast"/>
    </w:pPr>
    <w:rPr>
      <w:sz w:val="16"/>
      <w:szCs w:val="16"/>
    </w:rPr>
  </w:style>
  <w:style w:type="character" w:customStyle="1" w:styleId="Titel-KontaktVersal">
    <w:name w:val="Titel-Kontakt_Versal"/>
    <w:uiPriority w:val="1"/>
    <w:rsid w:val="0039654F"/>
    <w:rPr>
      <w:b/>
      <w:bCs/>
      <w:caps/>
      <w:smallCaps w:val="0"/>
      <w:sz w:val="16"/>
      <w:szCs w:val="16"/>
    </w:rPr>
  </w:style>
  <w:style w:type="paragraph" w:customStyle="1" w:styleId="Titel-Subline">
    <w:name w:val="Titel-Subline"/>
    <w:basedOn w:val="Normal"/>
    <w:qFormat/>
    <w:rsid w:val="00064547"/>
    <w:pPr>
      <w:spacing w:after="560" w:line="400" w:lineRule="atLeast"/>
    </w:pPr>
    <w:rPr>
      <w:b/>
      <w:color w:val="00468E" w:themeColor="accent1"/>
      <w:sz w:val="34"/>
      <w:szCs w:val="30"/>
    </w:rPr>
  </w:style>
  <w:style w:type="paragraph" w:customStyle="1" w:styleId="nderungsdienst-Text">
    <w:name w:val="Änderungsdienst-Text"/>
    <w:basedOn w:val="Normal"/>
    <w:rsid w:val="00F14B40"/>
    <w:rPr>
      <w:szCs w:val="20"/>
    </w:rPr>
  </w:style>
  <w:style w:type="paragraph" w:customStyle="1" w:styleId="Datenschutz">
    <w:name w:val="Datenschutz"/>
    <w:basedOn w:val="nderungsdienst-Text"/>
    <w:rsid w:val="00A36FE0"/>
    <w:pPr>
      <w:spacing w:line="220" w:lineRule="atLeast"/>
    </w:pPr>
    <w:rPr>
      <w:sz w:val="16"/>
    </w:rPr>
  </w:style>
  <w:style w:type="character" w:customStyle="1" w:styleId="Titre1Car">
    <w:name w:val="Titre 1 Car"/>
    <w:basedOn w:val="Policepardfaut"/>
    <w:link w:val="Titre1"/>
    <w:uiPriority w:val="9"/>
    <w:rsid w:val="00626A28"/>
    <w:rPr>
      <w:rFonts w:asciiTheme="majorHAnsi" w:eastAsiaTheme="majorEastAsia" w:hAnsiTheme="majorHAnsi" w:cstheme="majorBidi"/>
      <w:b/>
      <w:color w:val="00468E" w:themeColor="accent1"/>
      <w:szCs w:val="32"/>
    </w:rPr>
  </w:style>
  <w:style w:type="character" w:customStyle="1" w:styleId="Titre2Car">
    <w:name w:val="Titre 2 Car"/>
    <w:basedOn w:val="Policepardfaut"/>
    <w:link w:val="Titre2"/>
    <w:uiPriority w:val="9"/>
    <w:rsid w:val="007C1F06"/>
    <w:rPr>
      <w:rFonts w:asciiTheme="majorHAnsi" w:eastAsiaTheme="majorEastAsia" w:hAnsiTheme="majorHAnsi" w:cstheme="majorBidi"/>
      <w:b/>
      <w:color w:val="00346A" w:themeColor="accent1" w:themeShade="BF"/>
      <w:sz w:val="20"/>
      <w:szCs w:val="26"/>
    </w:rPr>
  </w:style>
  <w:style w:type="paragraph" w:customStyle="1" w:styleId="Flietext">
    <w:name w:val="Fließtext"/>
    <w:basedOn w:val="Normal"/>
    <w:qFormat/>
    <w:rsid w:val="00521CF5"/>
  </w:style>
  <w:style w:type="paragraph" w:styleId="Paragraphedeliste">
    <w:name w:val="List Paragraph"/>
    <w:basedOn w:val="Normal"/>
    <w:uiPriority w:val="34"/>
    <w:qFormat/>
    <w:rsid w:val="00494EE7"/>
    <w:pPr>
      <w:ind w:left="720"/>
      <w:contextualSpacing/>
    </w:pPr>
  </w:style>
  <w:style w:type="paragraph" w:customStyle="1" w:styleId="Aufzhlungen1">
    <w:name w:val="Aufzählungen_1"/>
    <w:basedOn w:val="Flietext"/>
    <w:rsid w:val="00A46F54"/>
    <w:pPr>
      <w:numPr>
        <w:numId w:val="17"/>
      </w:numPr>
      <w:spacing w:line="240" w:lineRule="atLeast"/>
    </w:pPr>
    <w:rPr>
      <w:sz w:val="18"/>
      <w:szCs w:val="18"/>
    </w:rPr>
  </w:style>
  <w:style w:type="numbering" w:customStyle="1" w:styleId="AktuelleListe1">
    <w:name w:val="Aktuelle Liste1"/>
    <w:uiPriority w:val="99"/>
    <w:rsid w:val="00494EE7"/>
    <w:pPr>
      <w:numPr>
        <w:numId w:val="8"/>
      </w:numPr>
    </w:pPr>
  </w:style>
  <w:style w:type="character" w:customStyle="1" w:styleId="Titre3Car">
    <w:name w:val="Titre 3 Car"/>
    <w:basedOn w:val="Policepardfaut"/>
    <w:link w:val="Titre3"/>
    <w:uiPriority w:val="9"/>
    <w:rsid w:val="00581C8C"/>
    <w:rPr>
      <w:rFonts w:asciiTheme="majorHAnsi" w:eastAsiaTheme="majorEastAsia" w:hAnsiTheme="majorHAnsi" w:cstheme="majorBidi"/>
      <w:b/>
      <w:color w:val="00468E" w:themeColor="accent1"/>
      <w:sz w:val="20"/>
    </w:rPr>
  </w:style>
  <w:style w:type="character" w:customStyle="1" w:styleId="Titre4Car">
    <w:name w:val="Titre 4 Car"/>
    <w:basedOn w:val="Policepardfaut"/>
    <w:link w:val="Titre4"/>
    <w:uiPriority w:val="9"/>
    <w:rsid w:val="00933B86"/>
    <w:rPr>
      <w:rFonts w:asciiTheme="majorHAnsi" w:eastAsiaTheme="majorEastAsia" w:hAnsiTheme="majorHAnsi" w:cstheme="majorBidi"/>
      <w:b/>
      <w:iCs/>
      <w:color w:val="00468E" w:themeColor="accent1"/>
      <w:sz w:val="20"/>
    </w:rPr>
  </w:style>
  <w:style w:type="character" w:customStyle="1" w:styleId="Titre5Car">
    <w:name w:val="Titre 5 Car"/>
    <w:basedOn w:val="Policepardfaut"/>
    <w:link w:val="Titre5"/>
    <w:uiPriority w:val="9"/>
    <w:semiHidden/>
    <w:rsid w:val="00494EE7"/>
    <w:rPr>
      <w:rFonts w:asciiTheme="majorHAnsi" w:eastAsiaTheme="majorEastAsia" w:hAnsiTheme="majorHAnsi" w:cstheme="majorBidi"/>
      <w:color w:val="00346A" w:themeColor="accent1" w:themeShade="BF"/>
      <w:sz w:val="20"/>
    </w:rPr>
  </w:style>
  <w:style w:type="character" w:customStyle="1" w:styleId="Titre6Car">
    <w:name w:val="Titre 6 Car"/>
    <w:basedOn w:val="Policepardfaut"/>
    <w:link w:val="Titre6"/>
    <w:uiPriority w:val="9"/>
    <w:semiHidden/>
    <w:rsid w:val="00494EE7"/>
    <w:rPr>
      <w:rFonts w:asciiTheme="majorHAnsi" w:eastAsiaTheme="majorEastAsia" w:hAnsiTheme="majorHAnsi" w:cstheme="majorBidi"/>
      <w:color w:val="002246" w:themeColor="accent1" w:themeShade="7F"/>
      <w:sz w:val="20"/>
    </w:rPr>
  </w:style>
  <w:style w:type="character" w:customStyle="1" w:styleId="Titre7Car">
    <w:name w:val="Titre 7 Car"/>
    <w:basedOn w:val="Policepardfaut"/>
    <w:link w:val="Titre7"/>
    <w:uiPriority w:val="9"/>
    <w:semiHidden/>
    <w:rsid w:val="00494EE7"/>
    <w:rPr>
      <w:rFonts w:asciiTheme="majorHAnsi" w:eastAsiaTheme="majorEastAsia" w:hAnsiTheme="majorHAnsi" w:cstheme="majorBidi"/>
      <w:i/>
      <w:iCs/>
      <w:color w:val="002246" w:themeColor="accent1" w:themeShade="7F"/>
      <w:sz w:val="20"/>
    </w:rPr>
  </w:style>
  <w:style w:type="character" w:customStyle="1" w:styleId="Titre8Car">
    <w:name w:val="Titre 8 Car"/>
    <w:basedOn w:val="Policepardfaut"/>
    <w:link w:val="Titre8"/>
    <w:uiPriority w:val="9"/>
    <w:semiHidden/>
    <w:rsid w:val="00494EE7"/>
    <w:rPr>
      <w:rFonts w:asciiTheme="majorHAnsi" w:eastAsiaTheme="majorEastAsia" w:hAnsiTheme="majorHAnsi" w:cstheme="majorBidi"/>
      <w:color w:val="677786" w:themeColor="text1" w:themeTint="D8"/>
      <w:sz w:val="21"/>
      <w:szCs w:val="21"/>
    </w:rPr>
  </w:style>
  <w:style w:type="character" w:customStyle="1" w:styleId="Titre9Car">
    <w:name w:val="Titre 9 Car"/>
    <w:basedOn w:val="Policepardfaut"/>
    <w:link w:val="Titre9"/>
    <w:uiPriority w:val="9"/>
    <w:semiHidden/>
    <w:rsid w:val="00494EE7"/>
    <w:rPr>
      <w:rFonts w:asciiTheme="majorHAnsi" w:eastAsiaTheme="majorEastAsia" w:hAnsiTheme="majorHAnsi" w:cstheme="majorBidi"/>
      <w:i/>
      <w:iCs/>
      <w:color w:val="677786" w:themeColor="text1" w:themeTint="D8"/>
      <w:sz w:val="21"/>
      <w:szCs w:val="21"/>
    </w:rPr>
  </w:style>
  <w:style w:type="paragraph" w:customStyle="1" w:styleId="Aufzhlung2">
    <w:name w:val="Aufzählung_2"/>
    <w:basedOn w:val="Flietext"/>
    <w:rsid w:val="00967AD9"/>
    <w:pPr>
      <w:numPr>
        <w:numId w:val="12"/>
      </w:numPr>
      <w:ind w:left="1474" w:hanging="227"/>
    </w:pPr>
  </w:style>
  <w:style w:type="paragraph" w:customStyle="1" w:styleId="AufzhlungZahl">
    <w:name w:val="Aufzählung_Zahl"/>
    <w:basedOn w:val="Flietext"/>
    <w:rsid w:val="004C6EBC"/>
    <w:pPr>
      <w:numPr>
        <w:numId w:val="14"/>
      </w:numPr>
      <w:ind w:left="1248"/>
    </w:pPr>
  </w:style>
  <w:style w:type="paragraph" w:customStyle="1" w:styleId="KontaktdatenTitel">
    <w:name w:val="Kontaktdaten_Titel"/>
    <w:basedOn w:val="Normal"/>
    <w:rsid w:val="00762C5B"/>
    <w:pPr>
      <w:spacing w:line="220" w:lineRule="atLeast"/>
    </w:pPr>
    <w:rPr>
      <w:sz w:val="16"/>
    </w:rPr>
  </w:style>
  <w:style w:type="paragraph" w:customStyle="1" w:styleId="Abbildung">
    <w:name w:val="Abbildung"/>
    <w:basedOn w:val="Flietext"/>
    <w:next w:val="Flietext"/>
    <w:rsid w:val="00476746"/>
    <w:pPr>
      <w:spacing w:before="200" w:after="500" w:line="240" w:lineRule="auto"/>
    </w:pPr>
    <w:rPr>
      <w:sz w:val="17"/>
    </w:rPr>
  </w:style>
  <w:style w:type="paragraph" w:styleId="En-ttedetabledesmatires">
    <w:name w:val="TOC Heading"/>
    <w:basedOn w:val="Titre1"/>
    <w:next w:val="Normal"/>
    <w:uiPriority w:val="39"/>
    <w:unhideWhenUsed/>
    <w:rsid w:val="00A97E72"/>
    <w:pPr>
      <w:numPr>
        <w:numId w:val="0"/>
      </w:numPr>
      <w:spacing w:before="480" w:after="0" w:line="276" w:lineRule="auto"/>
      <w:outlineLvl w:val="9"/>
    </w:pPr>
    <w:rPr>
      <w:bCs/>
      <w:sz w:val="28"/>
      <w:szCs w:val="28"/>
      <w:lang w:eastAsia="de-DE"/>
    </w:rPr>
  </w:style>
  <w:style w:type="paragraph" w:styleId="TM1">
    <w:name w:val="toc 1"/>
    <w:basedOn w:val="Normal"/>
    <w:next w:val="Normal"/>
    <w:autoRedefine/>
    <w:uiPriority w:val="39"/>
    <w:unhideWhenUsed/>
    <w:rsid w:val="00626A28"/>
    <w:pPr>
      <w:tabs>
        <w:tab w:val="clear" w:pos="3572"/>
        <w:tab w:val="right" w:leader="underscore" w:pos="9185"/>
      </w:tabs>
      <w:spacing w:before="260" w:after="260"/>
      <w:ind w:left="1021" w:hanging="1021"/>
    </w:pPr>
    <w:rPr>
      <w:rFonts w:cs="Arial (Textkörper)"/>
      <w:b/>
      <w:bCs/>
      <w:color w:val="00468E" w:themeColor="accent1"/>
      <w:sz w:val="24"/>
      <w:szCs w:val="22"/>
    </w:rPr>
  </w:style>
  <w:style w:type="paragraph" w:styleId="TM2">
    <w:name w:val="toc 2"/>
    <w:basedOn w:val="Normal"/>
    <w:next w:val="Normal"/>
    <w:autoRedefine/>
    <w:uiPriority w:val="39"/>
    <w:unhideWhenUsed/>
    <w:rsid w:val="0078405F"/>
    <w:pPr>
      <w:tabs>
        <w:tab w:val="clear" w:pos="3572"/>
        <w:tab w:val="right" w:leader="underscore" w:pos="9185"/>
      </w:tabs>
      <w:ind w:left="1021" w:hanging="1021"/>
    </w:pPr>
    <w:rPr>
      <w:rFonts w:cs="Arial (Textkörper)"/>
      <w:b/>
      <w:bCs/>
      <w:color w:val="00468E" w:themeColor="accent1"/>
      <w:szCs w:val="22"/>
    </w:rPr>
  </w:style>
  <w:style w:type="paragraph" w:styleId="TM3">
    <w:name w:val="toc 3"/>
    <w:basedOn w:val="Normal"/>
    <w:next w:val="Normal"/>
    <w:autoRedefine/>
    <w:uiPriority w:val="39"/>
    <w:unhideWhenUsed/>
    <w:rsid w:val="0078405F"/>
    <w:pPr>
      <w:tabs>
        <w:tab w:val="clear" w:pos="3572"/>
        <w:tab w:val="right" w:leader="underscore" w:pos="9185"/>
      </w:tabs>
      <w:ind w:left="1021" w:hanging="1021"/>
    </w:pPr>
    <w:rPr>
      <w:rFonts w:cs="Arial (Textkörper)"/>
      <w:b/>
      <w:color w:val="00468E" w:themeColor="accent1"/>
      <w:szCs w:val="22"/>
    </w:rPr>
  </w:style>
  <w:style w:type="character" w:styleId="Lienhypertexte">
    <w:name w:val="Hyperlink"/>
    <w:basedOn w:val="Policepardfaut"/>
    <w:uiPriority w:val="99"/>
    <w:unhideWhenUsed/>
    <w:rsid w:val="00A97E72"/>
    <w:rPr>
      <w:color w:val="000000" w:themeColor="hyperlink"/>
      <w:u w:val="single"/>
    </w:rPr>
  </w:style>
  <w:style w:type="paragraph" w:styleId="TM4">
    <w:name w:val="toc 4"/>
    <w:basedOn w:val="Normal"/>
    <w:next w:val="Normal"/>
    <w:autoRedefine/>
    <w:uiPriority w:val="39"/>
    <w:unhideWhenUsed/>
    <w:rsid w:val="00645074"/>
    <w:pPr>
      <w:tabs>
        <w:tab w:val="clear" w:pos="3572"/>
      </w:tabs>
    </w:pPr>
    <w:rPr>
      <w:rFonts w:cs="Arial (Textkörper)"/>
      <w:b/>
      <w:color w:val="00468E" w:themeColor="accent1"/>
      <w:szCs w:val="22"/>
    </w:rPr>
  </w:style>
  <w:style w:type="paragraph" w:styleId="TM5">
    <w:name w:val="toc 5"/>
    <w:basedOn w:val="Normal"/>
    <w:next w:val="Normal"/>
    <w:autoRedefine/>
    <w:uiPriority w:val="39"/>
    <w:semiHidden/>
    <w:unhideWhenUsed/>
    <w:rsid w:val="00A97E72"/>
    <w:pPr>
      <w:tabs>
        <w:tab w:val="clear" w:pos="3572"/>
      </w:tabs>
    </w:pPr>
    <w:rPr>
      <w:rFonts w:cstheme="minorHAnsi"/>
      <w:szCs w:val="22"/>
    </w:rPr>
  </w:style>
  <w:style w:type="paragraph" w:styleId="TM6">
    <w:name w:val="toc 6"/>
    <w:basedOn w:val="Normal"/>
    <w:next w:val="Normal"/>
    <w:autoRedefine/>
    <w:uiPriority w:val="39"/>
    <w:semiHidden/>
    <w:unhideWhenUsed/>
    <w:rsid w:val="00A97E72"/>
    <w:pPr>
      <w:tabs>
        <w:tab w:val="clear" w:pos="3572"/>
      </w:tabs>
    </w:pPr>
    <w:rPr>
      <w:rFonts w:cstheme="minorHAnsi"/>
      <w:szCs w:val="22"/>
    </w:rPr>
  </w:style>
  <w:style w:type="paragraph" w:styleId="TM7">
    <w:name w:val="toc 7"/>
    <w:basedOn w:val="Normal"/>
    <w:next w:val="Normal"/>
    <w:autoRedefine/>
    <w:uiPriority w:val="39"/>
    <w:semiHidden/>
    <w:unhideWhenUsed/>
    <w:rsid w:val="00A97E72"/>
    <w:pPr>
      <w:tabs>
        <w:tab w:val="clear" w:pos="3572"/>
      </w:tabs>
    </w:pPr>
    <w:rPr>
      <w:rFonts w:cstheme="minorHAnsi"/>
      <w:szCs w:val="22"/>
    </w:rPr>
  </w:style>
  <w:style w:type="paragraph" w:styleId="TM8">
    <w:name w:val="toc 8"/>
    <w:basedOn w:val="Normal"/>
    <w:next w:val="Normal"/>
    <w:autoRedefine/>
    <w:uiPriority w:val="39"/>
    <w:semiHidden/>
    <w:unhideWhenUsed/>
    <w:rsid w:val="00A97E72"/>
    <w:pPr>
      <w:tabs>
        <w:tab w:val="clear" w:pos="3572"/>
      </w:tabs>
    </w:pPr>
    <w:rPr>
      <w:rFonts w:cstheme="minorHAnsi"/>
      <w:szCs w:val="22"/>
    </w:rPr>
  </w:style>
  <w:style w:type="paragraph" w:styleId="TM9">
    <w:name w:val="toc 9"/>
    <w:basedOn w:val="Normal"/>
    <w:next w:val="Normal"/>
    <w:autoRedefine/>
    <w:uiPriority w:val="39"/>
    <w:semiHidden/>
    <w:unhideWhenUsed/>
    <w:rsid w:val="00A97E72"/>
    <w:pPr>
      <w:tabs>
        <w:tab w:val="clear" w:pos="3572"/>
      </w:tabs>
    </w:pPr>
    <w:rPr>
      <w:rFonts w:cstheme="minorHAnsi"/>
      <w:szCs w:val="22"/>
    </w:rPr>
  </w:style>
  <w:style w:type="paragraph" w:customStyle="1" w:styleId="Details">
    <w:name w:val="Details"/>
    <w:basedOn w:val="Normal"/>
    <w:rsid w:val="00F830E4"/>
    <w:pPr>
      <w:spacing w:line="240" w:lineRule="atLeast"/>
    </w:pPr>
    <w:rPr>
      <w:b/>
      <w:bCs/>
      <w:color w:val="525F6B" w:themeColor="text1"/>
      <w:sz w:val="18"/>
      <w:szCs w:val="18"/>
    </w:rPr>
  </w:style>
  <w:style w:type="paragraph" w:customStyle="1" w:styleId="Kontaktdaten">
    <w:name w:val="Kontaktdaten"/>
    <w:basedOn w:val="Normal"/>
    <w:link w:val="KontaktdatenZchn"/>
    <w:rsid w:val="00F44AB9"/>
    <w:pPr>
      <w:tabs>
        <w:tab w:val="center" w:pos="4536"/>
        <w:tab w:val="right" w:pos="9072"/>
      </w:tabs>
      <w:spacing w:line="170" w:lineRule="atLeast"/>
    </w:pPr>
    <w:rPr>
      <w:color w:val="3E3D40"/>
      <w:spacing w:val="2"/>
      <w:sz w:val="14"/>
    </w:rPr>
  </w:style>
  <w:style w:type="character" w:customStyle="1" w:styleId="KontaktdatenZchn">
    <w:name w:val="Kontaktdaten Zchn"/>
    <w:basedOn w:val="Policepardfaut"/>
    <w:link w:val="Kontaktdaten"/>
    <w:rsid w:val="00F44AB9"/>
    <w:rPr>
      <w:rFonts w:cs="Times New Roman (Textkörper CS)"/>
      <w:color w:val="3E3D40"/>
      <w:spacing w:val="2"/>
      <w:sz w:val="14"/>
    </w:rPr>
  </w:style>
  <w:style w:type="paragraph" w:customStyle="1" w:styleId="Linie">
    <w:name w:val="Linie"/>
    <w:basedOn w:val="Titel-Subline"/>
    <w:qFormat/>
    <w:rsid w:val="00064547"/>
    <w:pPr>
      <w:spacing w:after="60" w:line="240" w:lineRule="auto"/>
    </w:pPr>
    <w:rPr>
      <w:color w:val="000000"/>
    </w:rPr>
  </w:style>
  <w:style w:type="paragraph" w:customStyle="1" w:styleId="Dachzeile">
    <w:name w:val="Dachzeile"/>
    <w:basedOn w:val="Titel-Subline"/>
    <w:qFormat/>
    <w:rsid w:val="00064547"/>
    <w:pPr>
      <w:spacing w:after="200" w:line="260" w:lineRule="atLeast"/>
    </w:pPr>
    <w:rPr>
      <w:color w:val="000000"/>
      <w:sz w:val="20"/>
    </w:rPr>
  </w:style>
  <w:style w:type="paragraph" w:customStyle="1" w:styleId="InfoKontaktseite">
    <w:name w:val="Info_Kontaktseite"/>
    <w:basedOn w:val="Flietext"/>
    <w:qFormat/>
    <w:rsid w:val="005D5CD4"/>
    <w:pPr>
      <w:pageBreakBefore/>
      <w:spacing w:line="240" w:lineRule="atLeast"/>
    </w:pPr>
    <w:rPr>
      <w:sz w:val="18"/>
    </w:rPr>
  </w:style>
  <w:style w:type="character" w:styleId="Marquedecommentaire">
    <w:name w:val="annotation reference"/>
    <w:basedOn w:val="Policepardfaut"/>
    <w:uiPriority w:val="99"/>
    <w:semiHidden/>
    <w:unhideWhenUsed/>
    <w:rsid w:val="008F53A0"/>
    <w:rPr>
      <w:sz w:val="16"/>
      <w:szCs w:val="16"/>
    </w:rPr>
  </w:style>
  <w:style w:type="paragraph" w:styleId="Commentaire">
    <w:name w:val="annotation text"/>
    <w:basedOn w:val="Normal"/>
    <w:link w:val="CommentaireCar"/>
    <w:uiPriority w:val="99"/>
    <w:unhideWhenUsed/>
    <w:rsid w:val="008F53A0"/>
    <w:pPr>
      <w:spacing w:line="240" w:lineRule="auto"/>
    </w:pPr>
    <w:rPr>
      <w:sz w:val="20"/>
      <w:szCs w:val="20"/>
    </w:rPr>
  </w:style>
  <w:style w:type="character" w:customStyle="1" w:styleId="CommentaireCar">
    <w:name w:val="Commentaire Car"/>
    <w:basedOn w:val="Policepardfaut"/>
    <w:link w:val="Commentaire"/>
    <w:uiPriority w:val="99"/>
    <w:rsid w:val="008F53A0"/>
    <w:rPr>
      <w:rFonts w:cs="Times New Roman (Textkörper CS)"/>
      <w:color w:val="000000"/>
      <w:sz w:val="20"/>
      <w:szCs w:val="20"/>
    </w:rPr>
  </w:style>
  <w:style w:type="paragraph" w:styleId="Objetducommentaire">
    <w:name w:val="annotation subject"/>
    <w:basedOn w:val="Commentaire"/>
    <w:next w:val="Commentaire"/>
    <w:link w:val="ObjetducommentaireCar"/>
    <w:uiPriority w:val="99"/>
    <w:semiHidden/>
    <w:unhideWhenUsed/>
    <w:rsid w:val="008F53A0"/>
    <w:rPr>
      <w:b/>
      <w:bCs/>
    </w:rPr>
  </w:style>
  <w:style w:type="character" w:customStyle="1" w:styleId="ObjetducommentaireCar">
    <w:name w:val="Objet du commentaire Car"/>
    <w:basedOn w:val="CommentaireCar"/>
    <w:link w:val="Objetducommentaire"/>
    <w:uiPriority w:val="99"/>
    <w:semiHidden/>
    <w:rsid w:val="008F53A0"/>
    <w:rPr>
      <w:rFonts w:cs="Times New Roman (Textkörper CS)"/>
      <w:b/>
      <w:bCs/>
      <w:color w:val="000000"/>
      <w:sz w:val="20"/>
      <w:szCs w:val="20"/>
    </w:rPr>
  </w:style>
  <w:style w:type="character" w:customStyle="1" w:styleId="DisclaimerZchn">
    <w:name w:val="Disclaimer Zchn"/>
    <w:basedOn w:val="Policepardfaut"/>
    <w:link w:val="Disclaimer"/>
    <w:locked/>
    <w:rsid w:val="009E52F6"/>
    <w:rPr>
      <w:rFonts w:ascii="Arial" w:hAnsi="Arial" w:cs="Arial"/>
      <w:color w:val="525F6B"/>
      <w:lang w:eastAsia="ja-JP"/>
    </w:rPr>
  </w:style>
  <w:style w:type="paragraph" w:customStyle="1" w:styleId="Disclaimer">
    <w:name w:val="Disclaimer"/>
    <w:basedOn w:val="Normal"/>
    <w:link w:val="DisclaimerZchn"/>
    <w:qFormat/>
    <w:rsid w:val="009E52F6"/>
    <w:pPr>
      <w:tabs>
        <w:tab w:val="clear" w:pos="3572"/>
      </w:tabs>
      <w:spacing w:line="240" w:lineRule="auto"/>
    </w:pPr>
    <w:rPr>
      <w:rFonts w:ascii="Arial" w:hAnsi="Arial" w:cs="Arial"/>
      <w:color w:val="525F6B"/>
      <w:sz w:val="24"/>
      <w:lang w:eastAsia="ja-JP"/>
    </w:rPr>
  </w:style>
  <w:style w:type="character" w:customStyle="1" w:styleId="BeschreibungDivisionsZchn">
    <w:name w:val="Beschreibung Divisions Zchn"/>
    <w:basedOn w:val="Policepardfaut"/>
    <w:link w:val="BeschreibungDivisions"/>
    <w:locked/>
    <w:rsid w:val="009E52F6"/>
    <w:rPr>
      <w:rFonts w:ascii="Arial" w:hAnsi="Arial" w:cs="Arial"/>
      <w:color w:val="525F6B"/>
      <w:lang w:eastAsia="ja-JP"/>
    </w:rPr>
  </w:style>
  <w:style w:type="paragraph" w:customStyle="1" w:styleId="BeschreibungDivisions">
    <w:name w:val="Beschreibung Divisions"/>
    <w:basedOn w:val="Normal"/>
    <w:link w:val="BeschreibungDivisionsZchn"/>
    <w:rsid w:val="009E52F6"/>
    <w:pPr>
      <w:numPr>
        <w:numId w:val="19"/>
      </w:numPr>
      <w:tabs>
        <w:tab w:val="clear" w:pos="3572"/>
      </w:tabs>
      <w:spacing w:line="276" w:lineRule="auto"/>
      <w:contextualSpacing/>
    </w:pPr>
    <w:rPr>
      <w:rFonts w:ascii="Arial" w:hAnsi="Arial" w:cs="Arial"/>
      <w:color w:val="525F6B"/>
      <w:sz w:val="24"/>
      <w:lang w:eastAsia="ja-JP"/>
    </w:rPr>
  </w:style>
  <w:style w:type="paragraph" w:styleId="Rvision">
    <w:name w:val="Revision"/>
    <w:hidden/>
    <w:uiPriority w:val="99"/>
    <w:semiHidden/>
    <w:rsid w:val="00927682"/>
    <w:rPr>
      <w:rFonts w:cs="Times New Roman (Textkörper CS)"/>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727094">
      <w:bodyDiv w:val="1"/>
      <w:marLeft w:val="0"/>
      <w:marRight w:val="0"/>
      <w:marTop w:val="0"/>
      <w:marBottom w:val="0"/>
      <w:divBdr>
        <w:top w:val="none" w:sz="0" w:space="0" w:color="auto"/>
        <w:left w:val="none" w:sz="0" w:space="0" w:color="auto"/>
        <w:bottom w:val="none" w:sz="0" w:space="0" w:color="auto"/>
        <w:right w:val="none" w:sz="0" w:space="0" w:color="auto"/>
      </w:divBdr>
      <w:divsChild>
        <w:div w:id="1318262929">
          <w:marLeft w:val="0"/>
          <w:marRight w:val="0"/>
          <w:marTop w:val="0"/>
          <w:marBottom w:val="0"/>
          <w:divBdr>
            <w:top w:val="none" w:sz="0" w:space="0" w:color="auto"/>
            <w:left w:val="none" w:sz="0" w:space="0" w:color="auto"/>
            <w:bottom w:val="none" w:sz="0" w:space="0" w:color="auto"/>
            <w:right w:val="none" w:sz="0" w:space="0" w:color="auto"/>
          </w:divBdr>
        </w:div>
      </w:divsChild>
    </w:div>
    <w:div w:id="225143122">
      <w:bodyDiv w:val="1"/>
      <w:marLeft w:val="0"/>
      <w:marRight w:val="0"/>
      <w:marTop w:val="0"/>
      <w:marBottom w:val="0"/>
      <w:divBdr>
        <w:top w:val="none" w:sz="0" w:space="0" w:color="auto"/>
        <w:left w:val="none" w:sz="0" w:space="0" w:color="auto"/>
        <w:bottom w:val="none" w:sz="0" w:space="0" w:color="auto"/>
        <w:right w:val="none" w:sz="0" w:space="0" w:color="auto"/>
      </w:divBdr>
      <w:divsChild>
        <w:div w:id="1690176203">
          <w:marLeft w:val="0"/>
          <w:marRight w:val="0"/>
          <w:marTop w:val="0"/>
          <w:marBottom w:val="0"/>
          <w:divBdr>
            <w:top w:val="none" w:sz="0" w:space="0" w:color="auto"/>
            <w:left w:val="none" w:sz="0" w:space="0" w:color="auto"/>
            <w:bottom w:val="none" w:sz="0" w:space="0" w:color="auto"/>
            <w:right w:val="none" w:sz="0" w:space="0" w:color="auto"/>
          </w:divBdr>
        </w:div>
      </w:divsChild>
    </w:div>
    <w:div w:id="231548360">
      <w:bodyDiv w:val="1"/>
      <w:marLeft w:val="0"/>
      <w:marRight w:val="0"/>
      <w:marTop w:val="0"/>
      <w:marBottom w:val="0"/>
      <w:divBdr>
        <w:top w:val="none" w:sz="0" w:space="0" w:color="auto"/>
        <w:left w:val="none" w:sz="0" w:space="0" w:color="auto"/>
        <w:bottom w:val="none" w:sz="0" w:space="0" w:color="auto"/>
        <w:right w:val="none" w:sz="0" w:space="0" w:color="auto"/>
      </w:divBdr>
      <w:divsChild>
        <w:div w:id="841361895">
          <w:marLeft w:val="0"/>
          <w:marRight w:val="0"/>
          <w:marTop w:val="0"/>
          <w:marBottom w:val="0"/>
          <w:divBdr>
            <w:top w:val="none" w:sz="0" w:space="0" w:color="auto"/>
            <w:left w:val="none" w:sz="0" w:space="0" w:color="auto"/>
            <w:bottom w:val="none" w:sz="0" w:space="0" w:color="auto"/>
            <w:right w:val="none" w:sz="0" w:space="0" w:color="auto"/>
          </w:divBdr>
        </w:div>
      </w:divsChild>
    </w:div>
    <w:div w:id="774180468">
      <w:bodyDiv w:val="1"/>
      <w:marLeft w:val="0"/>
      <w:marRight w:val="0"/>
      <w:marTop w:val="0"/>
      <w:marBottom w:val="0"/>
      <w:divBdr>
        <w:top w:val="none" w:sz="0" w:space="0" w:color="auto"/>
        <w:left w:val="none" w:sz="0" w:space="0" w:color="auto"/>
        <w:bottom w:val="none" w:sz="0" w:space="0" w:color="auto"/>
        <w:right w:val="none" w:sz="0" w:space="0" w:color="auto"/>
      </w:divBdr>
      <w:divsChild>
        <w:div w:id="480804794">
          <w:marLeft w:val="0"/>
          <w:marRight w:val="0"/>
          <w:marTop w:val="0"/>
          <w:marBottom w:val="0"/>
          <w:divBdr>
            <w:top w:val="none" w:sz="0" w:space="0" w:color="auto"/>
            <w:left w:val="none" w:sz="0" w:space="0" w:color="auto"/>
            <w:bottom w:val="none" w:sz="0" w:space="0" w:color="auto"/>
            <w:right w:val="none" w:sz="0" w:space="0" w:color="auto"/>
          </w:divBdr>
        </w:div>
      </w:divsChild>
    </w:div>
    <w:div w:id="1288245630">
      <w:bodyDiv w:val="1"/>
      <w:marLeft w:val="0"/>
      <w:marRight w:val="0"/>
      <w:marTop w:val="0"/>
      <w:marBottom w:val="0"/>
      <w:divBdr>
        <w:top w:val="none" w:sz="0" w:space="0" w:color="auto"/>
        <w:left w:val="none" w:sz="0" w:space="0" w:color="auto"/>
        <w:bottom w:val="none" w:sz="0" w:space="0" w:color="auto"/>
        <w:right w:val="none" w:sz="0" w:space="0" w:color="auto"/>
      </w:divBdr>
    </w:div>
    <w:div w:id="1322663351">
      <w:bodyDiv w:val="1"/>
      <w:marLeft w:val="0"/>
      <w:marRight w:val="0"/>
      <w:marTop w:val="0"/>
      <w:marBottom w:val="0"/>
      <w:divBdr>
        <w:top w:val="none" w:sz="0" w:space="0" w:color="auto"/>
        <w:left w:val="none" w:sz="0" w:space="0" w:color="auto"/>
        <w:bottom w:val="none" w:sz="0" w:space="0" w:color="auto"/>
        <w:right w:val="none" w:sz="0" w:space="0" w:color="auto"/>
      </w:divBdr>
      <w:divsChild>
        <w:div w:id="324745562">
          <w:marLeft w:val="0"/>
          <w:marRight w:val="0"/>
          <w:marTop w:val="0"/>
          <w:marBottom w:val="0"/>
          <w:divBdr>
            <w:top w:val="none" w:sz="0" w:space="0" w:color="auto"/>
            <w:left w:val="none" w:sz="0" w:space="0" w:color="auto"/>
            <w:bottom w:val="none" w:sz="0" w:space="0" w:color="auto"/>
            <w:right w:val="none" w:sz="0" w:space="0" w:color="auto"/>
          </w:divBdr>
        </w:div>
      </w:divsChild>
    </w:div>
    <w:div w:id="1674722145">
      <w:bodyDiv w:val="1"/>
      <w:marLeft w:val="0"/>
      <w:marRight w:val="0"/>
      <w:marTop w:val="0"/>
      <w:marBottom w:val="0"/>
      <w:divBdr>
        <w:top w:val="none" w:sz="0" w:space="0" w:color="auto"/>
        <w:left w:val="none" w:sz="0" w:space="0" w:color="auto"/>
        <w:bottom w:val="none" w:sz="0" w:space="0" w:color="auto"/>
        <w:right w:val="none" w:sz="0" w:space="0" w:color="auto"/>
      </w:divBdr>
      <w:divsChild>
        <w:div w:id="1059941529">
          <w:marLeft w:val="0"/>
          <w:marRight w:val="0"/>
          <w:marTop w:val="0"/>
          <w:marBottom w:val="0"/>
          <w:divBdr>
            <w:top w:val="none" w:sz="0" w:space="0" w:color="auto"/>
            <w:left w:val="none" w:sz="0" w:space="0" w:color="auto"/>
            <w:bottom w:val="none" w:sz="0" w:space="0" w:color="auto"/>
            <w:right w:val="none" w:sz="0" w:space="0" w:color="auto"/>
          </w:divBdr>
        </w:div>
      </w:divsChild>
    </w:div>
    <w:div w:id="1850215243">
      <w:bodyDiv w:val="1"/>
      <w:marLeft w:val="0"/>
      <w:marRight w:val="0"/>
      <w:marTop w:val="0"/>
      <w:marBottom w:val="0"/>
      <w:divBdr>
        <w:top w:val="none" w:sz="0" w:space="0" w:color="auto"/>
        <w:left w:val="none" w:sz="0" w:space="0" w:color="auto"/>
        <w:bottom w:val="none" w:sz="0" w:space="0" w:color="auto"/>
        <w:right w:val="none" w:sz="0" w:space="0" w:color="auto"/>
      </w:divBdr>
      <w:divsChild>
        <w:div w:id="16857438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urr.com/"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4.jpg"/></Relationships>
</file>

<file path=word/theme/theme1.xml><?xml version="1.0" encoding="utf-8"?>
<a:theme xmlns:a="http://schemas.openxmlformats.org/drawingml/2006/main" name="Office-Design">
  <a:themeElements>
    <a:clrScheme name="Duerr_Colors">
      <a:dk1>
        <a:srgbClr val="525F6B"/>
      </a:dk1>
      <a:lt1>
        <a:srgbClr val="FFFFFF"/>
      </a:lt1>
      <a:dk2>
        <a:srgbClr val="44D62C"/>
      </a:dk2>
      <a:lt2>
        <a:srgbClr val="E40521"/>
      </a:lt2>
      <a:accent1>
        <a:srgbClr val="00468E"/>
      </a:accent1>
      <a:accent2>
        <a:srgbClr val="009FE3"/>
      </a:accent2>
      <a:accent3>
        <a:srgbClr val="757F89"/>
      </a:accent3>
      <a:accent4>
        <a:srgbClr val="B9BEC3"/>
      </a:accent4>
      <a:accent5>
        <a:srgbClr val="FFCC00"/>
      </a:accent5>
      <a:accent6>
        <a:srgbClr val="008D35"/>
      </a:accent6>
      <a:hlink>
        <a:srgbClr val="000000"/>
      </a:hlink>
      <a:folHlink>
        <a:srgbClr val="00468E"/>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a:noFill/>
        <a:ln w="6350">
          <a:noFill/>
        </a:ln>
      </a:spPr>
      <a:bodyPr rot="0" spcFirstLastPara="0" vertOverflow="overflow" horzOverflow="overflow" vert="horz" wrap="square" lIns="90000" tIns="45720" rIns="91440" bIns="45720" numCol="1" spcCol="0" rtlCol="0" fromWordArt="0" anchor="t" anchorCtr="0" forceAA="0" compatLnSpc="1">
        <a:prstTxWarp prst="textNoShape">
          <a:avLst/>
        </a:prstTxWarp>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684edc7-81a1-4e9e-9d45-aa521b5ebbb7" xsi:nil="true"/>
    <lcf76f155ced4ddcb4097134ff3c332f xmlns="b9690099-d76a-48ab-8f1a-818f9800aa0d">
      <Terms xmlns="http://schemas.microsoft.com/office/infopath/2007/PartnerControls"/>
    </lcf76f155ced4ddcb4097134ff3c332f>
    <Auswahl xmlns="b9690099-d76a-48ab-8f1a-818f9800aa0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ED51C5A8A41D4E45947524915EDCC7EF" ma:contentTypeVersion="17" ma:contentTypeDescription="Ein neues Dokument erstellen." ma:contentTypeScope="" ma:versionID="56a38d3297ea751cfaf98421de72e0ea">
  <xsd:schema xmlns:xsd="http://www.w3.org/2001/XMLSchema" xmlns:xs="http://www.w3.org/2001/XMLSchema" xmlns:p="http://schemas.microsoft.com/office/2006/metadata/properties" xmlns:ns2="b9690099-d76a-48ab-8f1a-818f9800aa0d" xmlns:ns3="9684edc7-81a1-4e9e-9d45-aa521b5ebbb7" targetNamespace="http://schemas.microsoft.com/office/2006/metadata/properties" ma:root="true" ma:fieldsID="09c48b7d706f1dd681c472ea894465a5" ns2:_="" ns3:_="">
    <xsd:import namespace="b9690099-d76a-48ab-8f1a-818f9800aa0d"/>
    <xsd:import namespace="9684edc7-81a1-4e9e-9d45-aa521b5ebbb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ObjectDetectorVersions" minOccurs="0"/>
                <xsd:element ref="ns2:Auswahl"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690099-d76a-48ab-8f1a-818f9800aa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a3f63ea6-f3a1-4158-aec1-71110a7abb47"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Auswahl" ma:index="22" nillable="true" ma:displayName="Auswahl" ma:format="Dropdown" ma:internalName="Auswahl">
      <xsd:simpleType>
        <xsd:restriction base="dms:Choice">
          <xsd:enumeration value="Auswahl 1"/>
          <xsd:enumeration value="Auswahl 2"/>
          <xsd:enumeration value="Auswahl 3"/>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84edc7-81a1-4e9e-9d45-aa521b5ebbb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dce8cd7-c4c2-443b-8d12-f5a0ad1f34c3}" ma:internalName="TaxCatchAll" ma:showField="CatchAllData" ma:web="9684edc7-81a1-4e9e-9d45-aa521b5ebbb7">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CCECC2-C33D-4116-9996-43D8FCF0D016}">
  <ds:schemaRefs>
    <ds:schemaRef ds:uri="http://schemas.openxmlformats.org/officeDocument/2006/bibliography"/>
  </ds:schemaRefs>
</ds:datastoreItem>
</file>

<file path=customXml/itemProps2.xml><?xml version="1.0" encoding="utf-8"?>
<ds:datastoreItem xmlns:ds="http://schemas.openxmlformats.org/officeDocument/2006/customXml" ds:itemID="{9CC8EED4-C2C0-43B6-B267-EFCAF6662D39}">
  <ds:schemaRefs>
    <ds:schemaRef ds:uri="http://schemas.microsoft.com/office/2006/metadata/properties"/>
    <ds:schemaRef ds:uri="http://schemas.microsoft.com/office/infopath/2007/PartnerControls"/>
    <ds:schemaRef ds:uri="9684edc7-81a1-4e9e-9d45-aa521b5ebbb7"/>
    <ds:schemaRef ds:uri="b9690099-d76a-48ab-8f1a-818f9800aa0d"/>
  </ds:schemaRefs>
</ds:datastoreItem>
</file>

<file path=customXml/itemProps3.xml><?xml version="1.0" encoding="utf-8"?>
<ds:datastoreItem xmlns:ds="http://schemas.openxmlformats.org/officeDocument/2006/customXml" ds:itemID="{3EF042D0-8E15-4BC8-AD16-F920F70657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690099-d76a-48ab-8f1a-818f9800aa0d"/>
    <ds:schemaRef ds:uri="9684edc7-81a1-4e9e-9d45-aa521b5ebb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0362B0-D486-4237-8CF7-51C7BE0C23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823</Words>
  <Characters>4697</Characters>
  <Application>Microsoft Office Word</Application>
  <DocSecurity>0</DocSecurity>
  <Lines>39</Lines>
  <Paragraphs>11</Paragraphs>
  <ScaleCrop>false</ScaleCrop>
  <HeadingPairs>
    <vt:vector size="2" baseType="variant">
      <vt:variant>
        <vt:lpstr>Titre</vt:lpstr>
      </vt:variant>
      <vt:variant>
        <vt:i4>1</vt:i4>
      </vt:variant>
    </vt:vector>
  </HeadingPairs>
  <TitlesOfParts>
    <vt:vector size="1" baseType="lpstr">
      <vt:lpstr/>
    </vt:vector>
  </TitlesOfParts>
  <Company>p.a.t. GmbH</Company>
  <LinksUpToDate>false</LinksUpToDate>
  <CharactersWithSpaces>5509</CharactersWithSpaces>
  <SharedDoc>false</SharedDoc>
  <HLinks>
    <vt:vector size="6" baseType="variant">
      <vt:variant>
        <vt:i4>5439577</vt:i4>
      </vt:variant>
      <vt:variant>
        <vt:i4>0</vt:i4>
      </vt:variant>
      <vt:variant>
        <vt:i4>0</vt:i4>
      </vt:variant>
      <vt:variant>
        <vt:i4>5</vt:i4>
      </vt:variant>
      <vt:variant>
        <vt:lpwstr>http://www.durr.com/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Schön</dc:creator>
  <cp:keywords/>
  <dc:description/>
  <cp:lastModifiedBy>Gabriella Oliveira</cp:lastModifiedBy>
  <cp:revision>2</cp:revision>
  <cp:lastPrinted>2020-06-18T00:28:00Z</cp:lastPrinted>
  <dcterms:created xsi:type="dcterms:W3CDTF">2026-04-20T10:50:00Z</dcterms:created>
  <dcterms:modified xsi:type="dcterms:W3CDTF">2026-04-20T10:50:00Z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0x010100ED51C5A8A41D4E45947524915EDCC7EF</vt:lpwstr>
  </property>
  <property fmtid="{D5CDD505-2E9C-101B-9397-08002B2CF9AE}" pid="3" name="Order">
    <vt:r8>100</vt:r8>
  </property>
  <property fmtid="{D5CDD505-2E9C-101B-9397-08002B2CF9AE}" pid="4" name="MediaServiceImageTags">
    <vt:lpwstr/>
  </property>
  <property fmtid="{D5CDD505-2E9C-101B-9397-08002B2CF9AE}" pid="5" name="ClassificationContentMarkingFooterShapeIds">
    <vt:lpwstr>78773215,7867a368,3b108e1e</vt:lpwstr>
  </property>
  <property fmtid="{D5CDD505-2E9C-101B-9397-08002B2CF9AE}" pid="6" name="ClassificationContentMarkingFooterFontProps">
    <vt:lpwstr>#000000,10,Calibri</vt:lpwstr>
  </property>
  <property fmtid="{D5CDD505-2E9C-101B-9397-08002B2CF9AE}" pid="7" name="ClassificationContentMarkingFooterText">
    <vt:lpwstr>Internal use only</vt:lpwstr>
  </property>
  <property fmtid="{D5CDD505-2E9C-101B-9397-08002B2CF9AE}" pid="8" name="MSIP_Label_bf6de623-ba0c-4b2b-a216-a4bd6e5a0b3a_Enabled">
    <vt:lpwstr>true</vt:lpwstr>
  </property>
  <property fmtid="{D5CDD505-2E9C-101B-9397-08002B2CF9AE}" pid="9" name="MSIP_Label_bf6de623-ba0c-4b2b-a216-a4bd6e5a0b3a_SetDate">
    <vt:lpwstr>2026-02-19T11:49:14Z</vt:lpwstr>
  </property>
  <property fmtid="{D5CDD505-2E9C-101B-9397-08002B2CF9AE}" pid="10" name="MSIP_Label_bf6de623-ba0c-4b2b-a216-a4bd6e5a0b3a_Method">
    <vt:lpwstr>Standard</vt:lpwstr>
  </property>
  <property fmtid="{D5CDD505-2E9C-101B-9397-08002B2CF9AE}" pid="11" name="MSIP_Label_bf6de623-ba0c-4b2b-a216-a4bd6e5a0b3a_Name">
    <vt:lpwstr>Internal Information</vt:lpwstr>
  </property>
  <property fmtid="{D5CDD505-2E9C-101B-9397-08002B2CF9AE}" pid="12" name="MSIP_Label_bf6de623-ba0c-4b2b-a216-a4bd6e5a0b3a_SiteId">
    <vt:lpwstr>36515c62-8878-4f10-a7f4-561a4c17bef7</vt:lpwstr>
  </property>
  <property fmtid="{D5CDD505-2E9C-101B-9397-08002B2CF9AE}" pid="13" name="MSIP_Label_bf6de623-ba0c-4b2b-a216-a4bd6e5a0b3a_ActionId">
    <vt:lpwstr>95f3488d-4048-4084-8248-86d912fdf479</vt:lpwstr>
  </property>
  <property fmtid="{D5CDD505-2E9C-101B-9397-08002B2CF9AE}" pid="14" name="MSIP_Label_bf6de623-ba0c-4b2b-a216-a4bd6e5a0b3a_ContentBits">
    <vt:lpwstr>2</vt:lpwstr>
  </property>
  <property fmtid="{D5CDD505-2E9C-101B-9397-08002B2CF9AE}" pid="15" name="MSIP_Label_bf6de623-ba0c-4b2b-a216-a4bd6e5a0b3a_Tag">
    <vt:lpwstr>10, 3, 0, 1</vt:lpwstr>
  </property>
</Properties>
</file>